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C" w:rsidRDefault="00C73DDC" w:rsidP="00C73DD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DC" w:rsidRPr="00D23DF7" w:rsidRDefault="00C73DDC" w:rsidP="00C73DD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73DDC" w:rsidRPr="00D23DF7" w:rsidRDefault="00C73DDC" w:rsidP="00C73DD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73DDC" w:rsidRPr="00D23DF7" w:rsidRDefault="00C73DDC" w:rsidP="00C73DD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73DDC" w:rsidRDefault="00C73DDC" w:rsidP="00C73DDC">
      <w:pPr>
        <w:jc w:val="center"/>
        <w:rPr>
          <w:b/>
          <w:color w:val="000000"/>
          <w:sz w:val="40"/>
          <w:szCs w:val="40"/>
        </w:rPr>
      </w:pPr>
    </w:p>
    <w:p w:rsidR="00C73DDC" w:rsidRPr="00842FCF" w:rsidRDefault="00C73DDC" w:rsidP="00C73DD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73DDC" w:rsidRDefault="00C73DDC" w:rsidP="00C73DDC">
      <w:pPr>
        <w:rPr>
          <w:b/>
          <w:sz w:val="28"/>
          <w:szCs w:val="28"/>
        </w:rPr>
      </w:pPr>
    </w:p>
    <w:p w:rsidR="00C73DDC" w:rsidRDefault="00C73DDC" w:rsidP="00C73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</w:t>
      </w:r>
      <w:r w:rsidR="00A77C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/05</w:t>
      </w:r>
    </w:p>
    <w:p w:rsidR="00A77C09" w:rsidRDefault="00A77C09" w:rsidP="00C73DDC">
      <w:pPr>
        <w:rPr>
          <w:b/>
          <w:sz w:val="28"/>
          <w:szCs w:val="28"/>
        </w:rPr>
      </w:pPr>
    </w:p>
    <w:p w:rsidR="00A77C09" w:rsidRPr="006868D6" w:rsidRDefault="00A77C09" w:rsidP="00A77C09">
      <w:pPr>
        <w:pStyle w:val="a4"/>
        <w:jc w:val="both"/>
        <w:rPr>
          <w:b/>
        </w:rPr>
      </w:pPr>
      <w:r w:rsidRPr="006868D6">
        <w:rPr>
          <w:b/>
        </w:rPr>
        <w:t xml:space="preserve">О согласовании  направления </w:t>
      </w:r>
    </w:p>
    <w:p w:rsidR="00A77C09" w:rsidRPr="006868D6" w:rsidRDefault="00A77C09" w:rsidP="00A77C09">
      <w:pPr>
        <w:pStyle w:val="a4"/>
        <w:jc w:val="both"/>
        <w:rPr>
          <w:b/>
        </w:rPr>
      </w:pPr>
      <w:r w:rsidRPr="006868D6">
        <w:rPr>
          <w:b/>
        </w:rPr>
        <w:t>средств, дополнительно выделенных</w:t>
      </w:r>
    </w:p>
    <w:p w:rsidR="00A77C09" w:rsidRPr="006868D6" w:rsidRDefault="00A77C09" w:rsidP="00A77C09">
      <w:pPr>
        <w:pStyle w:val="a4"/>
        <w:jc w:val="both"/>
        <w:rPr>
          <w:b/>
        </w:rPr>
      </w:pPr>
      <w:r w:rsidRPr="006868D6">
        <w:rPr>
          <w:b/>
        </w:rPr>
        <w:t xml:space="preserve">на стимулирование управы района </w:t>
      </w:r>
    </w:p>
    <w:p w:rsidR="00A77C09" w:rsidRPr="006868D6" w:rsidRDefault="00A77C09" w:rsidP="00A77C09">
      <w:pPr>
        <w:pStyle w:val="a4"/>
        <w:jc w:val="both"/>
        <w:rPr>
          <w:b/>
        </w:rPr>
      </w:pPr>
      <w:r w:rsidRPr="006868D6">
        <w:rPr>
          <w:b/>
        </w:rPr>
        <w:t>Преображенское города Москвы</w:t>
      </w:r>
    </w:p>
    <w:p w:rsidR="00A77C09" w:rsidRPr="006868D6" w:rsidRDefault="00A77C09" w:rsidP="00A77C09">
      <w:pPr>
        <w:pStyle w:val="a4"/>
        <w:jc w:val="both"/>
        <w:rPr>
          <w:b/>
        </w:rPr>
      </w:pPr>
      <w:r w:rsidRPr="006868D6">
        <w:rPr>
          <w:b/>
        </w:rPr>
        <w:t>в 2019 году</w:t>
      </w:r>
    </w:p>
    <w:p w:rsidR="00A77C09" w:rsidRPr="006868D6" w:rsidRDefault="00A77C09" w:rsidP="00A77C09">
      <w:pPr>
        <w:pStyle w:val="a4"/>
        <w:jc w:val="both"/>
      </w:pPr>
    </w:p>
    <w:p w:rsidR="00A77C09" w:rsidRPr="006868D6" w:rsidRDefault="00A77C09" w:rsidP="00A77C09">
      <w:pPr>
        <w:pStyle w:val="a4"/>
        <w:ind w:firstLine="708"/>
        <w:jc w:val="both"/>
      </w:pPr>
      <w:r w:rsidRPr="006868D6">
        <w:t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02 апреля 2019 года № 346 исх. Совет депутатов муниципального округа Преображенское решил:</w:t>
      </w:r>
    </w:p>
    <w:p w:rsidR="00A77C09" w:rsidRPr="006868D6" w:rsidRDefault="00A77C09" w:rsidP="00A77C09">
      <w:pPr>
        <w:pStyle w:val="a4"/>
        <w:ind w:firstLine="708"/>
        <w:jc w:val="both"/>
      </w:pPr>
      <w:r w:rsidRPr="006868D6">
        <w:t>1.Согласовать  направление средств, выделенных на стимулирование управы района Преображенское:</w:t>
      </w:r>
    </w:p>
    <w:p w:rsidR="00A77C09" w:rsidRPr="006868D6" w:rsidRDefault="00A77C09" w:rsidP="00A77C09">
      <w:pPr>
        <w:pStyle w:val="a4"/>
        <w:ind w:firstLine="708"/>
        <w:jc w:val="both"/>
      </w:pPr>
      <w:r w:rsidRPr="006868D6">
        <w:t>1.1.  на мероприятия по благоустройству дворовых  территорий района Преображенское Восточного административного округа города Москвы в 2019 году  (приложение 1).</w:t>
      </w:r>
    </w:p>
    <w:p w:rsidR="00A77C09" w:rsidRPr="006868D6" w:rsidRDefault="00A77C09" w:rsidP="00A77C09">
      <w:pPr>
        <w:pStyle w:val="a4"/>
        <w:ind w:firstLine="708"/>
        <w:jc w:val="both"/>
      </w:pPr>
      <w:r w:rsidRPr="006868D6">
        <w:t>1.2  на мероприятия по  реализации Комплексных схем организации дорожного движения (КСОДД) и решений Окружной комиссии по безопасности дорожного движения района Преображенское Восточного административного округа города Москвы в 2019 году  (приложение 2).</w:t>
      </w:r>
    </w:p>
    <w:p w:rsidR="00A77C09" w:rsidRPr="006868D6" w:rsidRDefault="00A77C09" w:rsidP="00A77C09">
      <w:pPr>
        <w:pStyle w:val="a4"/>
        <w:ind w:firstLine="708"/>
        <w:jc w:val="both"/>
      </w:pPr>
      <w:r w:rsidRPr="006868D6"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A77C09" w:rsidRPr="006868D6" w:rsidRDefault="00A77C09" w:rsidP="00A77C09">
      <w:pPr>
        <w:pStyle w:val="a4"/>
        <w:ind w:firstLine="708"/>
        <w:jc w:val="both"/>
      </w:pPr>
      <w:r w:rsidRPr="006868D6"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A77C09" w:rsidRPr="006868D6" w:rsidRDefault="00A77C09" w:rsidP="00A77C09">
      <w:pPr>
        <w:pStyle w:val="a4"/>
        <w:ind w:firstLine="708"/>
        <w:jc w:val="both"/>
      </w:pPr>
      <w:r w:rsidRPr="006868D6">
        <w:t xml:space="preserve">4. </w:t>
      </w:r>
      <w:proofErr w:type="gramStart"/>
      <w:r w:rsidRPr="006868D6">
        <w:t>Контроль за</w:t>
      </w:r>
      <w:proofErr w:type="gramEnd"/>
      <w:r w:rsidRPr="006868D6">
        <w:t xml:space="preserve"> выполнением настоящего решения возложить на главу муниципального округа  </w:t>
      </w:r>
      <w:proofErr w:type="spellStart"/>
      <w:r w:rsidRPr="006868D6">
        <w:t>Иноземцеву</w:t>
      </w:r>
      <w:proofErr w:type="spellEnd"/>
      <w:r w:rsidRPr="006868D6">
        <w:t xml:space="preserve"> Н.И.</w:t>
      </w:r>
    </w:p>
    <w:p w:rsidR="00A77C09" w:rsidRDefault="00A77C09" w:rsidP="00A77C09">
      <w:pPr>
        <w:pStyle w:val="a4"/>
        <w:ind w:left="426"/>
        <w:jc w:val="both"/>
        <w:rPr>
          <w:b/>
        </w:rPr>
      </w:pPr>
    </w:p>
    <w:p w:rsidR="00A77C09" w:rsidRDefault="00A77C09" w:rsidP="00A77C09">
      <w:pPr>
        <w:pStyle w:val="a4"/>
        <w:ind w:left="426"/>
        <w:jc w:val="both"/>
        <w:rPr>
          <w:b/>
        </w:rPr>
      </w:pPr>
    </w:p>
    <w:p w:rsidR="00A77C09" w:rsidRDefault="00A77C09" w:rsidP="00A77C09">
      <w:pPr>
        <w:pStyle w:val="a4"/>
        <w:ind w:left="426"/>
        <w:jc w:val="both"/>
        <w:rPr>
          <w:b/>
        </w:rPr>
      </w:pPr>
    </w:p>
    <w:p w:rsidR="00A77C09" w:rsidRPr="006868D6" w:rsidRDefault="00A77C09" w:rsidP="00A77C09">
      <w:pPr>
        <w:pStyle w:val="a4"/>
        <w:ind w:left="426"/>
        <w:jc w:val="both"/>
        <w:rPr>
          <w:b/>
        </w:rPr>
      </w:pPr>
      <w:r w:rsidRPr="006868D6">
        <w:rPr>
          <w:b/>
        </w:rPr>
        <w:t xml:space="preserve">Глава муниципального округа </w:t>
      </w:r>
    </w:p>
    <w:p w:rsidR="00A77C09" w:rsidRPr="006868D6" w:rsidRDefault="00A77C09" w:rsidP="00A77C09">
      <w:pPr>
        <w:pStyle w:val="a4"/>
        <w:ind w:left="426"/>
        <w:jc w:val="both"/>
        <w:rPr>
          <w:b/>
        </w:rPr>
      </w:pPr>
      <w:r w:rsidRPr="006868D6">
        <w:rPr>
          <w:b/>
        </w:rPr>
        <w:t xml:space="preserve">Преображенское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6868D6">
        <w:rPr>
          <w:b/>
        </w:rPr>
        <w:t xml:space="preserve">  </w:t>
      </w:r>
      <w:proofErr w:type="spellStart"/>
      <w:r w:rsidRPr="006868D6">
        <w:rPr>
          <w:b/>
        </w:rPr>
        <w:t>Н.И.Иноземцева</w:t>
      </w:r>
      <w:proofErr w:type="spellEnd"/>
    </w:p>
    <w:p w:rsidR="00A77C09" w:rsidRDefault="00A77C09" w:rsidP="00A77C09">
      <w:pPr>
        <w:pStyle w:val="a4"/>
        <w:jc w:val="both"/>
        <w:rPr>
          <w:b/>
          <w:color w:val="000000"/>
          <w:sz w:val="28"/>
          <w:szCs w:val="28"/>
        </w:rPr>
      </w:pPr>
    </w:p>
    <w:p w:rsidR="00A77C09" w:rsidRDefault="00A77C09" w:rsidP="00A77C09">
      <w:pPr>
        <w:pStyle w:val="a4"/>
        <w:jc w:val="both"/>
        <w:rPr>
          <w:b/>
          <w:color w:val="000000"/>
          <w:sz w:val="28"/>
          <w:szCs w:val="28"/>
        </w:rPr>
      </w:pPr>
    </w:p>
    <w:p w:rsidR="00A77C09" w:rsidRDefault="00A77C09" w:rsidP="00A77C09">
      <w:pPr>
        <w:pStyle w:val="a4"/>
        <w:jc w:val="both"/>
        <w:rPr>
          <w:b/>
          <w:color w:val="000000"/>
          <w:sz w:val="28"/>
          <w:szCs w:val="28"/>
        </w:rPr>
      </w:pPr>
    </w:p>
    <w:p w:rsidR="00A77C09" w:rsidRDefault="00A77C09" w:rsidP="00A77C09">
      <w:pPr>
        <w:pStyle w:val="a4"/>
        <w:jc w:val="both"/>
        <w:rPr>
          <w:b/>
          <w:color w:val="000000"/>
          <w:sz w:val="28"/>
          <w:szCs w:val="28"/>
        </w:rPr>
      </w:pPr>
    </w:p>
    <w:p w:rsidR="00A77C09" w:rsidRDefault="00A77C09" w:rsidP="00A77C09">
      <w:pPr>
        <w:pStyle w:val="a4"/>
        <w:jc w:val="both"/>
        <w:rPr>
          <w:b/>
          <w:color w:val="000000"/>
          <w:sz w:val="28"/>
          <w:szCs w:val="28"/>
        </w:rPr>
      </w:pPr>
    </w:p>
    <w:p w:rsidR="00A77C09" w:rsidRDefault="00A77C09" w:rsidP="00A77C09">
      <w:pPr>
        <w:pStyle w:val="a4"/>
        <w:jc w:val="both"/>
        <w:rPr>
          <w:b/>
          <w:color w:val="000000"/>
          <w:sz w:val="28"/>
          <w:szCs w:val="28"/>
        </w:rPr>
      </w:pPr>
    </w:p>
    <w:p w:rsidR="00A77C09" w:rsidRDefault="00A77C09" w:rsidP="00A77C09">
      <w:pPr>
        <w:pStyle w:val="a4"/>
        <w:jc w:val="both"/>
        <w:rPr>
          <w:b/>
          <w:color w:val="000000"/>
          <w:sz w:val="28"/>
          <w:szCs w:val="28"/>
        </w:rPr>
        <w:sectPr w:rsidR="00A77C09" w:rsidSect="00A77C09"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</w:p>
    <w:p w:rsidR="00A77C09" w:rsidRPr="005A538E" w:rsidRDefault="00A77C09" w:rsidP="00A77C09">
      <w:pPr>
        <w:jc w:val="right"/>
        <w:rPr>
          <w:b/>
        </w:rPr>
      </w:pPr>
      <w:r w:rsidRPr="005A538E">
        <w:rPr>
          <w:b/>
        </w:rPr>
        <w:lastRenderedPageBreak/>
        <w:t>Приложение 1</w:t>
      </w:r>
    </w:p>
    <w:p w:rsidR="00A77C09" w:rsidRPr="005A538E" w:rsidRDefault="00A77C09" w:rsidP="00A77C09">
      <w:pPr>
        <w:jc w:val="right"/>
        <w:rPr>
          <w:b/>
        </w:rPr>
      </w:pPr>
      <w:r w:rsidRPr="005A538E">
        <w:rPr>
          <w:b/>
        </w:rPr>
        <w:t>к решению Совета депутатов</w:t>
      </w:r>
    </w:p>
    <w:p w:rsidR="00A77C09" w:rsidRPr="005A538E" w:rsidRDefault="00A77C09" w:rsidP="00A77C09">
      <w:pPr>
        <w:jc w:val="right"/>
        <w:rPr>
          <w:b/>
        </w:rPr>
      </w:pPr>
      <w:r w:rsidRPr="005A538E">
        <w:rPr>
          <w:b/>
        </w:rPr>
        <w:t>муниципального округа Преображенское</w:t>
      </w:r>
    </w:p>
    <w:p w:rsidR="00A77C09" w:rsidRPr="005A538E" w:rsidRDefault="00A77C09" w:rsidP="00A77C09">
      <w:pPr>
        <w:jc w:val="right"/>
        <w:rPr>
          <w:b/>
        </w:rPr>
      </w:pPr>
      <w:r w:rsidRPr="005A538E">
        <w:rPr>
          <w:b/>
        </w:rPr>
        <w:t xml:space="preserve">от </w:t>
      </w:r>
      <w:r>
        <w:rPr>
          <w:b/>
        </w:rPr>
        <w:t>09.04.2019</w:t>
      </w:r>
      <w:r w:rsidRPr="005A538E">
        <w:rPr>
          <w:b/>
        </w:rPr>
        <w:t xml:space="preserve"> года №</w:t>
      </w:r>
      <w:r>
        <w:rPr>
          <w:b/>
        </w:rPr>
        <w:t>04/05</w:t>
      </w:r>
    </w:p>
    <w:p w:rsidR="00A77C09" w:rsidRPr="005A538E" w:rsidRDefault="00A77C09" w:rsidP="00A77C09">
      <w:pPr>
        <w:jc w:val="right"/>
        <w:rPr>
          <w:b/>
        </w:rPr>
      </w:pPr>
    </w:p>
    <w:p w:rsidR="00A77C09" w:rsidRPr="005A538E" w:rsidRDefault="00A77C09" w:rsidP="00A77C09">
      <w:pPr>
        <w:jc w:val="center"/>
        <w:rPr>
          <w:b/>
          <w:sz w:val="28"/>
        </w:rPr>
      </w:pPr>
      <w:r w:rsidRPr="005A538E">
        <w:rPr>
          <w:b/>
          <w:sz w:val="28"/>
        </w:rPr>
        <w:t>Мероприятия по благоустройству дворовой территории района Преображенское Восточного административного округа города Москвы в 2019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799"/>
        <w:gridCol w:w="2552"/>
        <w:gridCol w:w="3969"/>
        <w:gridCol w:w="992"/>
        <w:gridCol w:w="1843"/>
        <w:gridCol w:w="3118"/>
      </w:tblGrid>
      <w:tr w:rsidR="00A77C09" w:rsidRPr="00EE780F" w:rsidTr="00D410E0">
        <w:trPr>
          <w:trHeight w:val="659"/>
        </w:trPr>
        <w:tc>
          <w:tcPr>
            <w:tcW w:w="577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proofErr w:type="spellStart"/>
            <w:proofErr w:type="gramStart"/>
            <w:r w:rsidRPr="00EE780F">
              <w:rPr>
                <w:b/>
              </w:rPr>
              <w:t>п</w:t>
            </w:r>
            <w:proofErr w:type="spellEnd"/>
            <w:proofErr w:type="gramEnd"/>
            <w:r w:rsidRPr="00EE780F">
              <w:rPr>
                <w:b/>
              </w:rPr>
              <w:t>/</w:t>
            </w:r>
            <w:proofErr w:type="spellStart"/>
            <w:r w:rsidRPr="00EE780F">
              <w:rPr>
                <w:b/>
              </w:rPr>
              <w:t>п</w:t>
            </w:r>
            <w:proofErr w:type="spellEnd"/>
          </w:p>
        </w:tc>
        <w:tc>
          <w:tcPr>
            <w:tcW w:w="1799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E780F">
              <w:rPr>
                <w:b/>
              </w:rPr>
              <w:t>Адрес объекта</w:t>
            </w:r>
          </w:p>
        </w:tc>
        <w:tc>
          <w:tcPr>
            <w:tcW w:w="2552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E780F">
              <w:rPr>
                <w:b/>
              </w:rPr>
              <w:t>Конкретные мероприятия</w:t>
            </w:r>
          </w:p>
        </w:tc>
        <w:tc>
          <w:tcPr>
            <w:tcW w:w="3969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E780F">
              <w:rPr>
                <w:b/>
              </w:rPr>
              <w:t>Виды работ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E780F">
              <w:rPr>
                <w:b/>
              </w:rPr>
              <w:t>Объем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E780F">
              <w:rPr>
                <w:b/>
              </w:rPr>
              <w:t>Ед. измерения (</w:t>
            </w:r>
            <w:proofErr w:type="spellStart"/>
            <w:r w:rsidRPr="00EE780F">
              <w:rPr>
                <w:b/>
              </w:rPr>
              <w:t>шт.</w:t>
            </w:r>
            <w:proofErr w:type="gramStart"/>
            <w:r w:rsidRPr="00EE780F">
              <w:rPr>
                <w:b/>
              </w:rPr>
              <w:t>,к</w:t>
            </w:r>
            <w:proofErr w:type="gramEnd"/>
            <w:r w:rsidRPr="00EE780F">
              <w:rPr>
                <w:b/>
              </w:rPr>
              <w:t>в.м.,п.м</w:t>
            </w:r>
            <w:proofErr w:type="spellEnd"/>
            <w:r w:rsidRPr="00EE780F">
              <w:rPr>
                <w:b/>
              </w:rPr>
              <w:t xml:space="preserve">., </w:t>
            </w:r>
            <w:proofErr w:type="spellStart"/>
            <w:r w:rsidRPr="00EE780F">
              <w:rPr>
                <w:b/>
              </w:rPr>
              <w:t>м.маш</w:t>
            </w:r>
            <w:proofErr w:type="spellEnd"/>
            <w:r w:rsidRPr="00EE780F">
              <w:rPr>
                <w:b/>
              </w:rPr>
              <w:t>./м.)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E780F">
              <w:rPr>
                <w:b/>
              </w:rPr>
              <w:t>Затраты (руб.)</w:t>
            </w:r>
          </w:p>
        </w:tc>
      </w:tr>
      <w:tr w:rsidR="00A77C09" w:rsidRPr="00EE780F" w:rsidTr="00D410E0">
        <w:trPr>
          <w:trHeight w:val="412"/>
        </w:trPr>
        <w:tc>
          <w:tcPr>
            <w:tcW w:w="577" w:type="dxa"/>
            <w:vMerge w:val="restart"/>
          </w:tcPr>
          <w:p w:rsidR="00A77C09" w:rsidRPr="00EE780F" w:rsidRDefault="00A77C09" w:rsidP="00D410E0">
            <w:pPr>
              <w:rPr>
                <w:b/>
              </w:rPr>
            </w:pPr>
            <w:r w:rsidRPr="00EE780F">
              <w:rPr>
                <w:b/>
              </w:rPr>
              <w:t>1</w:t>
            </w:r>
          </w:p>
        </w:tc>
        <w:tc>
          <w:tcPr>
            <w:tcW w:w="1799" w:type="dxa"/>
            <w:vMerge w:val="restart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E780F">
              <w:rPr>
                <w:b/>
              </w:rPr>
              <w:t xml:space="preserve">ул. Большая </w:t>
            </w:r>
            <w:proofErr w:type="spellStart"/>
            <w:r w:rsidRPr="00EE780F">
              <w:rPr>
                <w:b/>
              </w:rPr>
              <w:t>Черкизовская</w:t>
            </w:r>
            <w:proofErr w:type="spellEnd"/>
            <w:r>
              <w:rPr>
                <w:b/>
              </w:rPr>
              <w:t>,</w:t>
            </w:r>
            <w:r w:rsidRPr="00EE780F">
              <w:rPr>
                <w:b/>
              </w:rPr>
              <w:t xml:space="preserve"> д. 9, к. 5</w:t>
            </w:r>
            <w:r>
              <w:rPr>
                <w:b/>
              </w:rPr>
              <w:t>,6</w:t>
            </w:r>
          </w:p>
        </w:tc>
        <w:tc>
          <w:tcPr>
            <w:tcW w:w="2552" w:type="dxa"/>
            <w:vMerge w:val="restart"/>
          </w:tcPr>
          <w:p w:rsidR="00A77C09" w:rsidRPr="00EE780F" w:rsidRDefault="00A77C09" w:rsidP="00D410E0">
            <w:r w:rsidRPr="00EE780F">
              <w:t>Устройство покрытия детской площадки</w:t>
            </w:r>
          </w:p>
        </w:tc>
        <w:tc>
          <w:tcPr>
            <w:tcW w:w="3969" w:type="dxa"/>
          </w:tcPr>
          <w:p w:rsidR="00A77C09" w:rsidRPr="00EE780F" w:rsidRDefault="00A77C09" w:rsidP="00D410E0">
            <w:r w:rsidRPr="00EE780F">
              <w:t xml:space="preserve">Ремонт основания 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 w:rsidRPr="00EE780F">
              <w:t>965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</w:tcPr>
          <w:p w:rsidR="00A77C09" w:rsidRPr="009040F6" w:rsidRDefault="00A77C09" w:rsidP="00D410E0">
            <w:pPr>
              <w:jc w:val="center"/>
            </w:pPr>
            <w:r w:rsidRPr="009040F6">
              <w:t>160 586,76</w:t>
            </w:r>
          </w:p>
        </w:tc>
      </w:tr>
      <w:tr w:rsidR="00A77C09" w:rsidRPr="00EE780F" w:rsidTr="00D410E0">
        <w:trPr>
          <w:trHeight w:val="210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Pr="00EE780F" w:rsidRDefault="00A77C09" w:rsidP="00D410E0"/>
        </w:tc>
        <w:tc>
          <w:tcPr>
            <w:tcW w:w="3969" w:type="dxa"/>
          </w:tcPr>
          <w:p w:rsidR="00A77C09" w:rsidRPr="00EE780F" w:rsidRDefault="00A77C09" w:rsidP="00D410E0">
            <w:r w:rsidRPr="00EE780F">
              <w:t xml:space="preserve">Устройство наливного полиуретанового покрытия 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965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</w:tcPr>
          <w:p w:rsidR="00A77C09" w:rsidRPr="009040F6" w:rsidRDefault="00A77C09" w:rsidP="00D410E0">
            <w:pPr>
              <w:jc w:val="center"/>
            </w:pPr>
            <w:r w:rsidRPr="009040F6">
              <w:t>1 379 108,48</w:t>
            </w:r>
          </w:p>
        </w:tc>
      </w:tr>
      <w:tr w:rsidR="00A77C09" w:rsidRPr="00EE780F" w:rsidTr="00D410E0">
        <w:trPr>
          <w:trHeight w:val="574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</w:tcPr>
          <w:p w:rsidR="00A77C09" w:rsidRPr="00EE780F" w:rsidRDefault="00A77C09" w:rsidP="00D410E0">
            <w:r>
              <w:t xml:space="preserve">Устройство бортового камня </w:t>
            </w:r>
          </w:p>
        </w:tc>
        <w:tc>
          <w:tcPr>
            <w:tcW w:w="3969" w:type="dxa"/>
          </w:tcPr>
          <w:p w:rsidR="00A77C09" w:rsidRPr="00EE780F" w:rsidRDefault="00A77C09" w:rsidP="00D410E0">
            <w:r>
              <w:t>Установка бортового садового  камня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м.п.</w:t>
            </w:r>
          </w:p>
        </w:tc>
        <w:tc>
          <w:tcPr>
            <w:tcW w:w="3118" w:type="dxa"/>
          </w:tcPr>
          <w:p w:rsidR="00A77C09" w:rsidRPr="009040F6" w:rsidRDefault="00A77C09" w:rsidP="00D410E0">
            <w:pPr>
              <w:jc w:val="center"/>
            </w:pPr>
            <w:r w:rsidRPr="009040F6">
              <w:t>55 106,02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</w:tcPr>
          <w:p w:rsidR="00A77C09" w:rsidRPr="00EE780F" w:rsidRDefault="00A77C09" w:rsidP="00D410E0">
            <w:r>
              <w:t>Ремонт газона</w:t>
            </w:r>
          </w:p>
        </w:tc>
        <w:tc>
          <w:tcPr>
            <w:tcW w:w="3969" w:type="dxa"/>
          </w:tcPr>
          <w:p w:rsidR="00A77C09" w:rsidRPr="00EE780F" w:rsidRDefault="00A77C09" w:rsidP="00D410E0">
            <w:r w:rsidRPr="000C41D8">
              <w:t>Устройство газонов партерных, мавританских и обыкновенных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</w:tcPr>
          <w:p w:rsidR="00A77C09" w:rsidRPr="009040F6" w:rsidRDefault="00A77C09" w:rsidP="00D410E0">
            <w:pPr>
              <w:jc w:val="center"/>
            </w:pPr>
            <w:r w:rsidRPr="009040F6">
              <w:t>22 367,40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 w:val="restart"/>
          </w:tcPr>
          <w:p w:rsidR="00A77C09" w:rsidRPr="00EE780F" w:rsidRDefault="00A77C09" w:rsidP="00D410E0">
            <w:r>
              <w:t>Устройство песочного городка</w:t>
            </w:r>
          </w:p>
        </w:tc>
        <w:tc>
          <w:tcPr>
            <w:tcW w:w="3969" w:type="dxa"/>
          </w:tcPr>
          <w:p w:rsidR="00A77C09" w:rsidRPr="00EE780F" w:rsidRDefault="00A77C09" w:rsidP="00D410E0">
            <w:r>
              <w:t>Устройство основания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</w:tcPr>
          <w:p w:rsidR="00A77C09" w:rsidRPr="009040F6" w:rsidRDefault="00A77C09" w:rsidP="00D410E0">
            <w:pPr>
              <w:jc w:val="center"/>
            </w:pPr>
            <w:r w:rsidRPr="009040F6">
              <w:t>66 784,59</w:t>
            </w:r>
          </w:p>
        </w:tc>
      </w:tr>
      <w:tr w:rsidR="00A77C09" w:rsidRPr="00EE780F" w:rsidTr="00D410E0">
        <w:trPr>
          <w:trHeight w:val="133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Pr="00EE780F" w:rsidRDefault="00A77C09" w:rsidP="00D410E0"/>
        </w:tc>
        <w:tc>
          <w:tcPr>
            <w:tcW w:w="3969" w:type="dxa"/>
          </w:tcPr>
          <w:p w:rsidR="00A77C09" w:rsidRPr="00EE780F" w:rsidRDefault="00A77C09" w:rsidP="00D410E0">
            <w:r>
              <w:t>Установка бортового садового  камня, с вывозом мусора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м.п.</w:t>
            </w:r>
          </w:p>
        </w:tc>
        <w:tc>
          <w:tcPr>
            <w:tcW w:w="3118" w:type="dxa"/>
          </w:tcPr>
          <w:p w:rsidR="00A77C09" w:rsidRPr="009040F6" w:rsidRDefault="00A77C09" w:rsidP="00D410E0">
            <w:pPr>
              <w:jc w:val="center"/>
            </w:pPr>
            <w:r w:rsidRPr="009040F6">
              <w:t>65 816,13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 w:val="restart"/>
          </w:tcPr>
          <w:p w:rsidR="00A77C09" w:rsidRPr="00EE780F" w:rsidRDefault="00A77C09" w:rsidP="00D410E0">
            <w:r>
              <w:t>Ремонт башен</w:t>
            </w:r>
          </w:p>
        </w:tc>
        <w:tc>
          <w:tcPr>
            <w:tcW w:w="3969" w:type="dxa"/>
          </w:tcPr>
          <w:p w:rsidR="00A77C09" w:rsidRPr="00EE780F" w:rsidRDefault="00A77C09" w:rsidP="00D410E0">
            <w:r>
              <w:t>Замена крыш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шт.</w:t>
            </w:r>
          </w:p>
        </w:tc>
        <w:tc>
          <w:tcPr>
            <w:tcW w:w="3118" w:type="dxa"/>
            <w:vMerge w:val="restart"/>
          </w:tcPr>
          <w:p w:rsidR="00A77C09" w:rsidRPr="009040F6" w:rsidRDefault="00A77C09" w:rsidP="00D410E0">
            <w:pPr>
              <w:jc w:val="center"/>
            </w:pPr>
          </w:p>
          <w:p w:rsidR="00A77C09" w:rsidRPr="009040F6" w:rsidRDefault="00A77C09" w:rsidP="00D410E0">
            <w:pPr>
              <w:jc w:val="center"/>
            </w:pPr>
          </w:p>
          <w:p w:rsidR="00A77C09" w:rsidRPr="009040F6" w:rsidRDefault="00A77C09" w:rsidP="00D410E0">
            <w:pPr>
              <w:jc w:val="center"/>
            </w:pPr>
          </w:p>
          <w:p w:rsidR="00A77C09" w:rsidRPr="009040F6" w:rsidRDefault="00A77C09" w:rsidP="00D410E0">
            <w:pPr>
              <w:jc w:val="center"/>
            </w:pPr>
          </w:p>
          <w:p w:rsidR="00A77C09" w:rsidRPr="009040F6" w:rsidRDefault="00A77C09" w:rsidP="00D410E0">
            <w:pPr>
              <w:jc w:val="center"/>
            </w:pPr>
            <w:r w:rsidRPr="009040F6">
              <w:t>405 557,41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Default="00A77C09" w:rsidP="00D410E0"/>
        </w:tc>
        <w:tc>
          <w:tcPr>
            <w:tcW w:w="3969" w:type="dxa"/>
          </w:tcPr>
          <w:p w:rsidR="00A77C09" w:rsidRPr="00EE780F" w:rsidRDefault="00A77C09" w:rsidP="00D410E0">
            <w:r>
              <w:t>Обновление фасадного камня (пескоструйная обработка)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32,5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Default="00A77C09" w:rsidP="00D410E0"/>
        </w:tc>
        <w:tc>
          <w:tcPr>
            <w:tcW w:w="3969" w:type="dxa"/>
          </w:tcPr>
          <w:p w:rsidR="00A77C09" w:rsidRDefault="00A77C09" w:rsidP="00D410E0">
            <w:r>
              <w:t>Оштукатуривание и окраска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73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Default="00A77C09" w:rsidP="00D410E0"/>
        </w:tc>
        <w:tc>
          <w:tcPr>
            <w:tcW w:w="3969" w:type="dxa"/>
          </w:tcPr>
          <w:p w:rsidR="00A77C09" w:rsidRDefault="00A77C09" w:rsidP="00D410E0">
            <w:r>
              <w:t>Нанесение граффити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Default="00A77C09" w:rsidP="00D410E0"/>
        </w:tc>
        <w:tc>
          <w:tcPr>
            <w:tcW w:w="3969" w:type="dxa"/>
          </w:tcPr>
          <w:p w:rsidR="00A77C09" w:rsidRDefault="00A77C09" w:rsidP="00D410E0">
            <w:r>
              <w:t xml:space="preserve">Замена переходов, скатов, 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шт.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Default="00A77C09" w:rsidP="00D410E0"/>
        </w:tc>
        <w:tc>
          <w:tcPr>
            <w:tcW w:w="3969" w:type="dxa"/>
          </w:tcPr>
          <w:p w:rsidR="00A77C09" w:rsidRDefault="00A77C09" w:rsidP="00D410E0">
            <w:r>
              <w:t xml:space="preserve">Устройство стены </w:t>
            </w:r>
            <w:proofErr w:type="spellStart"/>
            <w:r>
              <w:t>скалодром</w:t>
            </w:r>
            <w:proofErr w:type="spellEnd"/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шт.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Pr="00EE780F" w:rsidRDefault="00A77C09" w:rsidP="00D410E0"/>
        </w:tc>
        <w:tc>
          <w:tcPr>
            <w:tcW w:w="3969" w:type="dxa"/>
          </w:tcPr>
          <w:p w:rsidR="00A77C09" w:rsidRPr="00EE780F" w:rsidRDefault="00A77C09" w:rsidP="00D410E0">
            <w:r>
              <w:t xml:space="preserve">Обработка древесины бесцветным маслом 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 w:val="restart"/>
          </w:tcPr>
          <w:p w:rsidR="00A77C09" w:rsidRPr="00EE780F" w:rsidRDefault="00A77C09" w:rsidP="00D410E0">
            <w:r>
              <w:t xml:space="preserve">Устройство </w:t>
            </w:r>
            <w:proofErr w:type="spellStart"/>
            <w:r>
              <w:t>геохолмов</w:t>
            </w:r>
            <w:proofErr w:type="spellEnd"/>
          </w:p>
        </w:tc>
        <w:tc>
          <w:tcPr>
            <w:tcW w:w="3969" w:type="dxa"/>
          </w:tcPr>
          <w:p w:rsidR="00A77C09" w:rsidRPr="00EE780F" w:rsidRDefault="00A77C09" w:rsidP="00D410E0">
            <w:r>
              <w:t>Устройство холмов влажным песком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23,5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куб.м.</w:t>
            </w:r>
          </w:p>
        </w:tc>
        <w:tc>
          <w:tcPr>
            <w:tcW w:w="3118" w:type="dxa"/>
            <w:vMerge w:val="restart"/>
          </w:tcPr>
          <w:p w:rsidR="00A77C09" w:rsidRDefault="00A77C09" w:rsidP="00D410E0">
            <w:pPr>
              <w:jc w:val="center"/>
            </w:pPr>
          </w:p>
          <w:p w:rsidR="00A77C09" w:rsidRPr="00EE780F" w:rsidRDefault="00A77C09" w:rsidP="00D410E0">
            <w:pPr>
              <w:jc w:val="center"/>
            </w:pPr>
            <w:r w:rsidRPr="00F63EB6">
              <w:t>135</w:t>
            </w:r>
            <w:r>
              <w:t xml:space="preserve"> </w:t>
            </w:r>
            <w:r w:rsidRPr="00F63EB6">
              <w:t>944,22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Pr="00EE780F" w:rsidRDefault="00A77C09" w:rsidP="00D410E0"/>
        </w:tc>
        <w:tc>
          <w:tcPr>
            <w:tcW w:w="3969" w:type="dxa"/>
          </w:tcPr>
          <w:p w:rsidR="00A77C09" w:rsidRPr="00EE780F" w:rsidRDefault="00A77C09" w:rsidP="00D410E0">
            <w:r>
              <w:t>Заливка бетоном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куб.м.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Pr="00EE780F" w:rsidRDefault="00A77C09" w:rsidP="00D410E0"/>
        </w:tc>
        <w:tc>
          <w:tcPr>
            <w:tcW w:w="3969" w:type="dxa"/>
          </w:tcPr>
          <w:p w:rsidR="00A77C09" w:rsidRPr="00EE780F" w:rsidRDefault="00A77C09" w:rsidP="00D410E0">
            <w:r>
              <w:t xml:space="preserve">Устройство арматурной сетки 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38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кг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  <w:vMerge/>
          </w:tcPr>
          <w:p w:rsidR="00A77C09" w:rsidRPr="00EE780F" w:rsidRDefault="00A77C09" w:rsidP="00D410E0"/>
        </w:tc>
        <w:tc>
          <w:tcPr>
            <w:tcW w:w="3969" w:type="dxa"/>
          </w:tcPr>
          <w:p w:rsidR="00A77C09" w:rsidRPr="00EE780F" w:rsidRDefault="00A77C09" w:rsidP="00D410E0">
            <w:r>
              <w:t xml:space="preserve">Устройство полиуретанового </w:t>
            </w:r>
            <w:r>
              <w:lastRenderedPageBreak/>
              <w:t xml:space="preserve">покрытия </w:t>
            </w:r>
          </w:p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lastRenderedPageBreak/>
              <w:t>49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кв.м.</w:t>
            </w:r>
          </w:p>
        </w:tc>
        <w:tc>
          <w:tcPr>
            <w:tcW w:w="3118" w:type="dxa"/>
            <w:vMerge/>
          </w:tcPr>
          <w:p w:rsidR="00A77C09" w:rsidRPr="00EE780F" w:rsidRDefault="00A77C09" w:rsidP="00D410E0">
            <w:pPr>
              <w:jc w:val="center"/>
            </w:pP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</w:tcPr>
          <w:p w:rsidR="00A77C09" w:rsidRPr="00EE780F" w:rsidRDefault="00A77C09" w:rsidP="00D410E0">
            <w:r>
              <w:t>Устройство беседок</w:t>
            </w:r>
          </w:p>
        </w:tc>
        <w:tc>
          <w:tcPr>
            <w:tcW w:w="3969" w:type="dxa"/>
          </w:tcPr>
          <w:p w:rsidR="00A77C09" w:rsidRPr="00EE780F" w:rsidRDefault="00A77C09" w:rsidP="00D410E0"/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</w:pPr>
            <w:r w:rsidRPr="0067778C">
              <w:t>741</w:t>
            </w:r>
            <w:r>
              <w:t xml:space="preserve"> </w:t>
            </w:r>
            <w:r w:rsidRPr="0067778C">
              <w:t>368,64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</w:tcPr>
          <w:p w:rsidR="00A77C09" w:rsidRPr="00EE780F" w:rsidRDefault="00A77C09" w:rsidP="00D410E0">
            <w:r>
              <w:t>Устройство скамеек</w:t>
            </w:r>
          </w:p>
        </w:tc>
        <w:tc>
          <w:tcPr>
            <w:tcW w:w="3969" w:type="dxa"/>
          </w:tcPr>
          <w:p w:rsidR="00A77C09" w:rsidRPr="00EE780F" w:rsidRDefault="00A77C09" w:rsidP="00D410E0"/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</w:pPr>
            <w:r w:rsidRPr="00CD3D8C">
              <w:t>521</w:t>
            </w:r>
            <w:r>
              <w:t xml:space="preserve"> </w:t>
            </w:r>
            <w:r w:rsidRPr="00CD3D8C">
              <w:t>203,34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</w:tcPr>
          <w:p w:rsidR="00A77C09" w:rsidRDefault="00A77C09" w:rsidP="00D410E0">
            <w:r>
              <w:t xml:space="preserve">Реставрация </w:t>
            </w:r>
            <w:proofErr w:type="spellStart"/>
            <w:proofErr w:type="gramStart"/>
            <w:r>
              <w:t>горки-Дракон</w:t>
            </w:r>
            <w:proofErr w:type="spellEnd"/>
            <w:proofErr w:type="gramEnd"/>
          </w:p>
        </w:tc>
        <w:tc>
          <w:tcPr>
            <w:tcW w:w="3969" w:type="dxa"/>
          </w:tcPr>
          <w:p w:rsidR="00A77C09" w:rsidRPr="00EE780F" w:rsidRDefault="00A77C09" w:rsidP="00D410E0"/>
        </w:tc>
        <w:tc>
          <w:tcPr>
            <w:tcW w:w="992" w:type="dxa"/>
          </w:tcPr>
          <w:p w:rsidR="00A77C09" w:rsidRDefault="00A77C09" w:rsidP="00D410E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77C09" w:rsidRDefault="00A77C09" w:rsidP="00D410E0">
            <w:pPr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A77C09" w:rsidRPr="00CD3D8C" w:rsidRDefault="00A77C09" w:rsidP="00D410E0">
            <w:pPr>
              <w:jc w:val="center"/>
            </w:pPr>
            <w:r w:rsidRPr="0067778C">
              <w:t>209</w:t>
            </w:r>
            <w:r>
              <w:t xml:space="preserve"> </w:t>
            </w:r>
            <w:r w:rsidRPr="0067778C">
              <w:t>354,36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</w:tcPr>
          <w:p w:rsidR="00A77C09" w:rsidRDefault="00A77C09" w:rsidP="00D410E0">
            <w:r>
              <w:t>Установка ограждений</w:t>
            </w:r>
          </w:p>
        </w:tc>
        <w:tc>
          <w:tcPr>
            <w:tcW w:w="3969" w:type="dxa"/>
          </w:tcPr>
          <w:p w:rsidR="00A77C09" w:rsidRPr="00EE780F" w:rsidRDefault="00A77C09" w:rsidP="00D410E0">
            <w:r>
              <w:t>Установка декоративных ограждений</w:t>
            </w:r>
          </w:p>
        </w:tc>
        <w:tc>
          <w:tcPr>
            <w:tcW w:w="992" w:type="dxa"/>
          </w:tcPr>
          <w:p w:rsidR="00A77C09" w:rsidRDefault="00A77C09" w:rsidP="00D410E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77C09" w:rsidRDefault="00A77C09" w:rsidP="00D410E0">
            <w:pPr>
              <w:jc w:val="center"/>
            </w:pPr>
            <w:r>
              <w:t>м.п.</w:t>
            </w:r>
          </w:p>
        </w:tc>
        <w:tc>
          <w:tcPr>
            <w:tcW w:w="3118" w:type="dxa"/>
          </w:tcPr>
          <w:p w:rsidR="00A77C09" w:rsidRPr="0067778C" w:rsidRDefault="00A77C09" w:rsidP="00D410E0">
            <w:pPr>
              <w:jc w:val="center"/>
            </w:pPr>
            <w:r w:rsidRPr="00ED24B4">
              <w:t>16</w:t>
            </w:r>
            <w:r>
              <w:t xml:space="preserve"> </w:t>
            </w:r>
            <w:r w:rsidRPr="00ED24B4">
              <w:t>879,93</w:t>
            </w:r>
          </w:p>
        </w:tc>
      </w:tr>
      <w:tr w:rsidR="00A77C09" w:rsidRPr="00EE780F" w:rsidTr="00D410E0">
        <w:trPr>
          <w:trHeight w:val="197"/>
        </w:trPr>
        <w:tc>
          <w:tcPr>
            <w:tcW w:w="577" w:type="dxa"/>
            <w:vMerge/>
          </w:tcPr>
          <w:p w:rsidR="00A77C09" w:rsidRPr="00EE780F" w:rsidRDefault="00A77C09" w:rsidP="00D410E0"/>
        </w:tc>
        <w:tc>
          <w:tcPr>
            <w:tcW w:w="1799" w:type="dxa"/>
            <w:vMerge/>
          </w:tcPr>
          <w:p w:rsidR="00A77C09" w:rsidRPr="00EE780F" w:rsidRDefault="00A77C09" w:rsidP="00D410E0"/>
        </w:tc>
        <w:tc>
          <w:tcPr>
            <w:tcW w:w="2552" w:type="dxa"/>
          </w:tcPr>
          <w:p w:rsidR="00A77C09" w:rsidRPr="00EE780F" w:rsidRDefault="00A77C09" w:rsidP="00D410E0">
            <w:r>
              <w:t>Устройство МАФ</w:t>
            </w:r>
          </w:p>
        </w:tc>
        <w:tc>
          <w:tcPr>
            <w:tcW w:w="3969" w:type="dxa"/>
          </w:tcPr>
          <w:p w:rsidR="00A77C09" w:rsidRPr="00EE780F" w:rsidRDefault="00A77C09" w:rsidP="00D410E0"/>
        </w:tc>
        <w:tc>
          <w:tcPr>
            <w:tcW w:w="992" w:type="dxa"/>
          </w:tcPr>
          <w:p w:rsidR="00A77C09" w:rsidRPr="00EE780F" w:rsidRDefault="00A77C09" w:rsidP="00D410E0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A77C09" w:rsidRPr="00EE780F" w:rsidRDefault="00A77C09" w:rsidP="00D410E0">
            <w:pPr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</w:pPr>
            <w:r w:rsidRPr="00ED24B4">
              <w:t>3</w:t>
            </w:r>
            <w:r>
              <w:t xml:space="preserve"> 840756,05</w:t>
            </w:r>
          </w:p>
        </w:tc>
      </w:tr>
      <w:tr w:rsidR="00A77C09" w:rsidRPr="00EE780F" w:rsidTr="00D410E0">
        <w:trPr>
          <w:trHeight w:val="216"/>
        </w:trPr>
        <w:tc>
          <w:tcPr>
            <w:tcW w:w="11732" w:type="dxa"/>
            <w:gridSpan w:val="6"/>
          </w:tcPr>
          <w:p w:rsidR="00A77C09" w:rsidRPr="00EE780F" w:rsidRDefault="00A77C09" w:rsidP="00D410E0">
            <w:pPr>
              <w:rPr>
                <w:b/>
              </w:rPr>
            </w:pPr>
            <w:r w:rsidRPr="00EE780F">
              <w:rPr>
                <w:b/>
              </w:rPr>
              <w:t>ИТОГО по объекту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9040F6">
              <w:rPr>
                <w:b/>
              </w:rPr>
              <w:t>7</w:t>
            </w:r>
            <w:r>
              <w:rPr>
                <w:b/>
              </w:rPr>
              <w:t> 620 833,33</w:t>
            </w:r>
          </w:p>
        </w:tc>
      </w:tr>
      <w:tr w:rsidR="00A77C09" w:rsidRPr="00EE780F" w:rsidTr="00D410E0">
        <w:trPr>
          <w:trHeight w:val="216"/>
        </w:trPr>
        <w:tc>
          <w:tcPr>
            <w:tcW w:w="11732" w:type="dxa"/>
            <w:gridSpan w:val="6"/>
          </w:tcPr>
          <w:p w:rsidR="00A77C09" w:rsidRPr="00EE780F" w:rsidRDefault="00A77C09" w:rsidP="00D410E0">
            <w:pPr>
              <w:rPr>
                <w:b/>
              </w:rPr>
            </w:pPr>
            <w:r w:rsidRPr="00EE780F">
              <w:rPr>
                <w:b/>
              </w:rPr>
              <w:t>НДС 20%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 w:rsidRPr="00ED24B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D24B4">
              <w:rPr>
                <w:b/>
              </w:rPr>
              <w:t>524</w:t>
            </w:r>
            <w:r>
              <w:rPr>
                <w:b/>
              </w:rPr>
              <w:t xml:space="preserve"> </w:t>
            </w:r>
            <w:r w:rsidRPr="00ED24B4">
              <w:rPr>
                <w:b/>
              </w:rPr>
              <w:t>166,66</w:t>
            </w:r>
          </w:p>
        </w:tc>
      </w:tr>
      <w:tr w:rsidR="00A77C09" w:rsidRPr="00EE780F" w:rsidTr="00D410E0">
        <w:trPr>
          <w:trHeight w:val="401"/>
        </w:trPr>
        <w:tc>
          <w:tcPr>
            <w:tcW w:w="11732" w:type="dxa"/>
            <w:gridSpan w:val="6"/>
          </w:tcPr>
          <w:p w:rsidR="00A77C09" w:rsidRPr="00EE780F" w:rsidRDefault="00A77C09" w:rsidP="00D410E0">
            <w:pPr>
              <w:rPr>
                <w:b/>
              </w:rPr>
            </w:pPr>
            <w:r w:rsidRPr="00EE780F">
              <w:rPr>
                <w:b/>
              </w:rPr>
              <w:t>ИТОГО по мероприятию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>
              <w:rPr>
                <w:b/>
              </w:rPr>
              <w:t>9 145 000</w:t>
            </w:r>
            <w:r w:rsidRPr="009040F6">
              <w:rPr>
                <w:b/>
              </w:rPr>
              <w:t>,</w:t>
            </w:r>
            <w:r>
              <w:rPr>
                <w:b/>
              </w:rPr>
              <w:t xml:space="preserve">00 </w:t>
            </w:r>
          </w:p>
        </w:tc>
      </w:tr>
      <w:tr w:rsidR="00A77C09" w:rsidRPr="00EE780F" w:rsidTr="00D410E0">
        <w:trPr>
          <w:trHeight w:val="589"/>
        </w:trPr>
        <w:tc>
          <w:tcPr>
            <w:tcW w:w="11732" w:type="dxa"/>
            <w:gridSpan w:val="6"/>
          </w:tcPr>
          <w:p w:rsidR="00A77C09" w:rsidRPr="00EE780F" w:rsidRDefault="00A77C09" w:rsidP="00D410E0">
            <w:pPr>
              <w:rPr>
                <w:b/>
                <w:sz w:val="36"/>
              </w:rPr>
            </w:pPr>
            <w:r w:rsidRPr="00EE780F">
              <w:rPr>
                <w:b/>
                <w:sz w:val="36"/>
              </w:rPr>
              <w:t>ВСЕГО</w:t>
            </w:r>
          </w:p>
        </w:tc>
        <w:tc>
          <w:tcPr>
            <w:tcW w:w="3118" w:type="dxa"/>
          </w:tcPr>
          <w:p w:rsidR="00A77C09" w:rsidRPr="00EE780F" w:rsidRDefault="00A77C09" w:rsidP="00D410E0">
            <w:pPr>
              <w:jc w:val="center"/>
              <w:rPr>
                <w:b/>
              </w:rPr>
            </w:pPr>
            <w:r>
              <w:rPr>
                <w:b/>
              </w:rPr>
              <w:t>9 145 000</w:t>
            </w:r>
            <w:r w:rsidRPr="009040F6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A77C09" w:rsidRDefault="00A77C09" w:rsidP="00A77C09">
      <w:pPr>
        <w:numPr>
          <w:ilvl w:val="0"/>
          <w:numId w:val="1"/>
        </w:numPr>
        <w:spacing w:after="200" w:line="276" w:lineRule="auto"/>
        <w:ind w:left="360"/>
      </w:pPr>
      <w:r w:rsidRPr="00ED24B4">
        <w:t>Исключен: устройство батута уличного; ремонт 2-й беседки; реконструкция горки-Дракона</w:t>
      </w:r>
    </w:p>
    <w:p w:rsidR="00A77C09" w:rsidRDefault="00A77C09" w:rsidP="00A77C09">
      <w:pPr>
        <w:spacing w:after="200" w:line="276" w:lineRule="auto"/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Default="00A77C09" w:rsidP="00A77C09">
      <w:pPr>
        <w:jc w:val="right"/>
        <w:rPr>
          <w:b/>
        </w:rPr>
      </w:pPr>
    </w:p>
    <w:p w:rsidR="00A77C09" w:rsidRPr="000B2721" w:rsidRDefault="00A77C09" w:rsidP="00A77C09">
      <w:pPr>
        <w:jc w:val="right"/>
        <w:rPr>
          <w:b/>
        </w:rPr>
      </w:pPr>
      <w:r w:rsidRPr="000B2721">
        <w:rPr>
          <w:b/>
        </w:rPr>
        <w:lastRenderedPageBreak/>
        <w:t xml:space="preserve">Приложение </w:t>
      </w:r>
      <w:r>
        <w:rPr>
          <w:b/>
        </w:rPr>
        <w:t>№2</w:t>
      </w:r>
      <w:bookmarkStart w:id="0" w:name="_GoBack"/>
      <w:bookmarkEnd w:id="0"/>
    </w:p>
    <w:p w:rsidR="00A77C09" w:rsidRPr="000B2721" w:rsidRDefault="00A77C09" w:rsidP="00A77C09">
      <w:pPr>
        <w:jc w:val="right"/>
        <w:rPr>
          <w:b/>
        </w:rPr>
      </w:pPr>
      <w:r w:rsidRPr="000B2721">
        <w:rPr>
          <w:b/>
        </w:rPr>
        <w:t>к решению Совета депутатов</w:t>
      </w:r>
    </w:p>
    <w:p w:rsidR="00A77C09" w:rsidRPr="000B2721" w:rsidRDefault="00A77C09" w:rsidP="00A77C09">
      <w:pPr>
        <w:jc w:val="right"/>
        <w:rPr>
          <w:b/>
        </w:rPr>
      </w:pPr>
      <w:r w:rsidRPr="000B2721">
        <w:rPr>
          <w:b/>
        </w:rPr>
        <w:t>муниципального округа Преображенское</w:t>
      </w:r>
    </w:p>
    <w:p w:rsidR="00A77C09" w:rsidRPr="000B2721" w:rsidRDefault="00A77C09" w:rsidP="00A77C09">
      <w:pPr>
        <w:jc w:val="right"/>
        <w:rPr>
          <w:b/>
        </w:rPr>
      </w:pPr>
      <w:r w:rsidRPr="000B2721">
        <w:rPr>
          <w:b/>
        </w:rPr>
        <w:t xml:space="preserve">от </w:t>
      </w:r>
      <w:r>
        <w:rPr>
          <w:b/>
        </w:rPr>
        <w:t>09.04.2019</w:t>
      </w:r>
      <w:r w:rsidRPr="000B2721">
        <w:rPr>
          <w:b/>
        </w:rPr>
        <w:t xml:space="preserve"> года №</w:t>
      </w:r>
      <w:r>
        <w:rPr>
          <w:b/>
        </w:rPr>
        <w:t>04/05</w:t>
      </w:r>
    </w:p>
    <w:p w:rsidR="00A77C09" w:rsidRPr="000B2721" w:rsidRDefault="00A77C09" w:rsidP="00A77C09">
      <w:pPr>
        <w:jc w:val="right"/>
        <w:rPr>
          <w:b/>
        </w:rPr>
      </w:pPr>
    </w:p>
    <w:p w:rsidR="00A77C09" w:rsidRPr="000B2721" w:rsidRDefault="00A77C09" w:rsidP="00A77C09">
      <w:pPr>
        <w:jc w:val="center"/>
        <w:rPr>
          <w:b/>
        </w:rPr>
      </w:pPr>
      <w:r w:rsidRPr="000B2721">
        <w:rPr>
          <w:b/>
        </w:rPr>
        <w:t>Мероприятия по реализации Комплексных схем организации дорожного движения (КСОДД) и решений Окружной комиссии по безопасности дорожного движения района Преображенское Восточного административного округа города МОСКВЫ в 201</w:t>
      </w:r>
      <w:r>
        <w:rPr>
          <w:b/>
        </w:rPr>
        <w:t>9</w:t>
      </w:r>
      <w:r w:rsidRPr="000B2721">
        <w:rPr>
          <w:b/>
        </w:rPr>
        <w:t xml:space="preserve"> году</w:t>
      </w: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2552"/>
        <w:gridCol w:w="2835"/>
        <w:gridCol w:w="2835"/>
        <w:gridCol w:w="992"/>
        <w:gridCol w:w="3260"/>
        <w:gridCol w:w="1843"/>
      </w:tblGrid>
      <w:tr w:rsidR="00A77C09" w:rsidRPr="000B2721" w:rsidTr="00D410E0">
        <w:trPr>
          <w:trHeight w:val="659"/>
        </w:trPr>
        <w:tc>
          <w:tcPr>
            <w:tcW w:w="675" w:type="dxa"/>
          </w:tcPr>
          <w:p w:rsidR="00A77C09" w:rsidRPr="000B2721" w:rsidRDefault="00A77C09" w:rsidP="00D410E0">
            <w:pPr>
              <w:rPr>
                <w:b/>
                <w:sz w:val="24"/>
              </w:rPr>
            </w:pPr>
            <w:proofErr w:type="spellStart"/>
            <w:proofErr w:type="gramStart"/>
            <w:r w:rsidRPr="000B2721">
              <w:rPr>
                <w:b/>
                <w:sz w:val="24"/>
              </w:rPr>
              <w:t>п</w:t>
            </w:r>
            <w:proofErr w:type="spellEnd"/>
            <w:proofErr w:type="gramEnd"/>
            <w:r w:rsidRPr="000B2721">
              <w:rPr>
                <w:b/>
                <w:sz w:val="24"/>
              </w:rPr>
              <w:t>/</w:t>
            </w:r>
            <w:proofErr w:type="spellStart"/>
            <w:r w:rsidRPr="000B272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77C09" w:rsidRPr="000B2721" w:rsidRDefault="00A77C09" w:rsidP="00D410E0">
            <w:pPr>
              <w:rPr>
                <w:b/>
                <w:sz w:val="24"/>
              </w:rPr>
            </w:pPr>
            <w:r w:rsidRPr="000B2721">
              <w:rPr>
                <w:b/>
                <w:sz w:val="24"/>
              </w:rPr>
              <w:t>Адрес объекта</w:t>
            </w:r>
          </w:p>
        </w:tc>
        <w:tc>
          <w:tcPr>
            <w:tcW w:w="2835" w:type="dxa"/>
          </w:tcPr>
          <w:p w:rsidR="00A77C09" w:rsidRPr="000B2721" w:rsidRDefault="00A77C09" w:rsidP="00D410E0">
            <w:pPr>
              <w:rPr>
                <w:b/>
                <w:sz w:val="24"/>
              </w:rPr>
            </w:pPr>
            <w:r w:rsidRPr="000B2721">
              <w:rPr>
                <w:b/>
                <w:sz w:val="24"/>
              </w:rPr>
              <w:t>Конкретные мероприятия</w:t>
            </w:r>
          </w:p>
        </w:tc>
        <w:tc>
          <w:tcPr>
            <w:tcW w:w="2835" w:type="dxa"/>
          </w:tcPr>
          <w:p w:rsidR="00A77C09" w:rsidRPr="000B2721" w:rsidRDefault="00A77C09" w:rsidP="00D410E0">
            <w:pPr>
              <w:rPr>
                <w:b/>
                <w:sz w:val="24"/>
              </w:rPr>
            </w:pPr>
            <w:r w:rsidRPr="000B2721">
              <w:rPr>
                <w:b/>
                <w:sz w:val="24"/>
              </w:rPr>
              <w:t>Виды работ</w:t>
            </w:r>
          </w:p>
        </w:tc>
        <w:tc>
          <w:tcPr>
            <w:tcW w:w="992" w:type="dxa"/>
          </w:tcPr>
          <w:p w:rsidR="00A77C09" w:rsidRPr="000B2721" w:rsidRDefault="00A77C09" w:rsidP="00D410E0">
            <w:pPr>
              <w:rPr>
                <w:b/>
                <w:sz w:val="24"/>
              </w:rPr>
            </w:pPr>
            <w:r w:rsidRPr="000B2721">
              <w:rPr>
                <w:b/>
                <w:sz w:val="24"/>
              </w:rPr>
              <w:t>Объем</w:t>
            </w:r>
          </w:p>
        </w:tc>
        <w:tc>
          <w:tcPr>
            <w:tcW w:w="3260" w:type="dxa"/>
          </w:tcPr>
          <w:p w:rsidR="00A77C09" w:rsidRPr="000B2721" w:rsidRDefault="00A77C09" w:rsidP="00D410E0">
            <w:pPr>
              <w:rPr>
                <w:b/>
                <w:sz w:val="24"/>
              </w:rPr>
            </w:pPr>
            <w:r w:rsidRPr="000B2721">
              <w:rPr>
                <w:b/>
                <w:sz w:val="24"/>
              </w:rPr>
              <w:t>Ед. измерения (</w:t>
            </w:r>
            <w:proofErr w:type="spellStart"/>
            <w:r w:rsidRPr="000B2721">
              <w:rPr>
                <w:b/>
                <w:sz w:val="24"/>
              </w:rPr>
              <w:t>шт.</w:t>
            </w:r>
            <w:proofErr w:type="gramStart"/>
            <w:r w:rsidRPr="000B2721">
              <w:rPr>
                <w:b/>
                <w:sz w:val="24"/>
              </w:rPr>
              <w:t>,к</w:t>
            </w:r>
            <w:proofErr w:type="gramEnd"/>
            <w:r w:rsidRPr="000B2721">
              <w:rPr>
                <w:b/>
                <w:sz w:val="24"/>
              </w:rPr>
              <w:t>в.м.,п.м</w:t>
            </w:r>
            <w:proofErr w:type="spellEnd"/>
            <w:r w:rsidRPr="000B2721">
              <w:rPr>
                <w:b/>
                <w:sz w:val="24"/>
              </w:rPr>
              <w:t>., м., ед., объект)</w:t>
            </w:r>
          </w:p>
        </w:tc>
        <w:tc>
          <w:tcPr>
            <w:tcW w:w="1843" w:type="dxa"/>
          </w:tcPr>
          <w:p w:rsidR="00A77C09" w:rsidRPr="000B2721" w:rsidRDefault="00A77C09" w:rsidP="00D410E0">
            <w:pPr>
              <w:rPr>
                <w:b/>
                <w:sz w:val="24"/>
              </w:rPr>
            </w:pPr>
            <w:r w:rsidRPr="000B2721">
              <w:rPr>
                <w:b/>
                <w:sz w:val="24"/>
              </w:rPr>
              <w:t>Затраты (руб.)</w:t>
            </w:r>
          </w:p>
        </w:tc>
      </w:tr>
    </w:tbl>
    <w:tbl>
      <w:tblPr>
        <w:tblStyle w:val="5"/>
        <w:tblW w:w="14992" w:type="dxa"/>
        <w:tblBorders>
          <w:top w:val="none" w:sz="0" w:space="0" w:color="auto"/>
        </w:tblBorders>
        <w:tblLook w:val="04A0"/>
      </w:tblPr>
      <w:tblGrid>
        <w:gridCol w:w="675"/>
        <w:gridCol w:w="14317"/>
      </w:tblGrid>
      <w:tr w:rsidR="00A77C09" w:rsidRPr="000B2721" w:rsidTr="00D410E0">
        <w:trPr>
          <w:trHeight w:val="401"/>
        </w:trPr>
        <w:tc>
          <w:tcPr>
            <w:tcW w:w="675" w:type="dxa"/>
          </w:tcPr>
          <w:p w:rsidR="00A77C09" w:rsidRPr="00C46F4D" w:rsidRDefault="00A77C09" w:rsidP="00D410E0">
            <w:pPr>
              <w:rPr>
                <w:b/>
                <w:sz w:val="28"/>
              </w:rPr>
            </w:pPr>
            <w:r w:rsidRPr="00C46F4D">
              <w:rPr>
                <w:b/>
                <w:sz w:val="28"/>
              </w:rPr>
              <w:t>1.</w:t>
            </w:r>
          </w:p>
        </w:tc>
        <w:tc>
          <w:tcPr>
            <w:tcW w:w="14317" w:type="dxa"/>
          </w:tcPr>
          <w:p w:rsidR="00A77C09" w:rsidRPr="00C46F4D" w:rsidRDefault="00A77C09" w:rsidP="00D410E0">
            <w:pPr>
              <w:jc w:val="center"/>
              <w:rPr>
                <w:b/>
                <w:sz w:val="28"/>
              </w:rPr>
            </w:pPr>
            <w:r w:rsidRPr="00C46F4D">
              <w:rPr>
                <w:b/>
                <w:sz w:val="28"/>
              </w:rPr>
              <w:t>Мероприятие по Строительно-монтажным работам в соответствии с решениями окружной комиссии и по реализации Комплексных схем организации дорожного движения (КСОДД)</w:t>
            </w:r>
          </w:p>
        </w:tc>
      </w:tr>
    </w:tbl>
    <w:tbl>
      <w:tblPr>
        <w:tblStyle w:val="6"/>
        <w:tblW w:w="14992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675"/>
        <w:gridCol w:w="2552"/>
        <w:gridCol w:w="2835"/>
        <w:gridCol w:w="2835"/>
        <w:gridCol w:w="992"/>
        <w:gridCol w:w="3260"/>
        <w:gridCol w:w="1843"/>
      </w:tblGrid>
      <w:tr w:rsidR="00A77C09" w:rsidRPr="001F1C78" w:rsidTr="00D410E0">
        <w:trPr>
          <w:trHeight w:val="1687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1.1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>
              <w:rPr>
                <w:b/>
              </w:rPr>
              <w:t>Ликвидация</w:t>
            </w:r>
            <w:r w:rsidRPr="001F1C78">
              <w:rPr>
                <w:b/>
              </w:rPr>
              <w:t xml:space="preserve"> несанкционированн</w:t>
            </w:r>
            <w:r>
              <w:rPr>
                <w:b/>
              </w:rPr>
              <w:t>ых</w:t>
            </w:r>
            <w:r w:rsidRPr="001F1C78">
              <w:rPr>
                <w:b/>
              </w:rPr>
              <w:t xml:space="preserve"> подход</w:t>
            </w:r>
            <w:r>
              <w:rPr>
                <w:b/>
              </w:rPr>
              <w:t>ов</w:t>
            </w:r>
            <w:r w:rsidRPr="001F1C78">
              <w:rPr>
                <w:b/>
              </w:rPr>
              <w:t xml:space="preserve"> </w:t>
            </w:r>
            <w:r>
              <w:rPr>
                <w:b/>
              </w:rPr>
              <w:t>на Проектируемом проезде №435 к проезжей части по адресу: Открытое шоссе, д. 2, корп. 3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B125AD">
              <w:t>Ликвидация несанкционированных подходов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60000,00</w:t>
            </w:r>
          </w:p>
        </w:tc>
      </w:tr>
      <w:tr w:rsidR="00A77C09" w:rsidRPr="001F1C78" w:rsidTr="00D410E0">
        <w:trPr>
          <w:trHeight w:val="351"/>
        </w:trPr>
        <w:tc>
          <w:tcPr>
            <w:tcW w:w="13149" w:type="dxa"/>
            <w:gridSpan w:val="6"/>
          </w:tcPr>
          <w:p w:rsidR="00A77C09" w:rsidRPr="001F1C78" w:rsidRDefault="00A77C09" w:rsidP="00D410E0"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60 000,00</w:t>
            </w:r>
          </w:p>
        </w:tc>
      </w:tr>
      <w:tr w:rsidR="00A77C09" w:rsidRPr="001F1C78" w:rsidTr="00D410E0">
        <w:trPr>
          <w:trHeight w:val="1687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1.2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Установка пешеходных ограждений по адресу: Окружной проезд (между ст</w:t>
            </w:r>
            <w:proofErr w:type="gramStart"/>
            <w:r w:rsidRPr="001F1C78">
              <w:rPr>
                <w:b/>
              </w:rPr>
              <w:t>.м</w:t>
            </w:r>
            <w:proofErr w:type="gramEnd"/>
            <w:r w:rsidRPr="001F1C78">
              <w:rPr>
                <w:b/>
              </w:rPr>
              <w:t xml:space="preserve"> "</w:t>
            </w:r>
            <w:proofErr w:type="spellStart"/>
            <w:r w:rsidRPr="001F1C78">
              <w:rPr>
                <w:b/>
              </w:rPr>
              <w:t>Черкизовская</w:t>
            </w:r>
            <w:proofErr w:type="spellEnd"/>
            <w:r w:rsidRPr="001F1C78">
              <w:rPr>
                <w:b/>
              </w:rPr>
              <w:t>" и ст. МЦК "Локомотив")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Установка пешеходных ограждений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460000,00</w:t>
            </w:r>
          </w:p>
        </w:tc>
      </w:tr>
    </w:tbl>
    <w:tbl>
      <w:tblPr>
        <w:tblStyle w:val="7"/>
        <w:tblW w:w="14992" w:type="dxa"/>
        <w:tblLayout w:type="fixed"/>
        <w:tblLook w:val="04A0"/>
      </w:tblPr>
      <w:tblGrid>
        <w:gridCol w:w="675"/>
        <w:gridCol w:w="2552"/>
        <w:gridCol w:w="2835"/>
        <w:gridCol w:w="2835"/>
        <w:gridCol w:w="992"/>
        <w:gridCol w:w="3260"/>
        <w:gridCol w:w="1843"/>
      </w:tblGrid>
      <w:tr w:rsidR="00A77C09" w:rsidRPr="001F1C78" w:rsidTr="00D410E0">
        <w:trPr>
          <w:trHeight w:val="265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460 000,00</w:t>
            </w:r>
          </w:p>
        </w:tc>
      </w:tr>
      <w:tr w:rsidR="00A77C09" w:rsidRPr="001F1C78" w:rsidTr="00D410E0">
        <w:trPr>
          <w:trHeight w:val="1453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1.3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 xml:space="preserve">Демонтаж нерегулируемого пешеходного перехода по адресу: ул. </w:t>
            </w:r>
            <w:proofErr w:type="spellStart"/>
            <w:r w:rsidRPr="001F1C78">
              <w:rPr>
                <w:b/>
              </w:rPr>
              <w:t>Богородский</w:t>
            </w:r>
            <w:proofErr w:type="spellEnd"/>
            <w:r w:rsidRPr="001F1C78">
              <w:rPr>
                <w:b/>
              </w:rPr>
              <w:t xml:space="preserve"> Вал, д.3а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Демонтаж нерегулируемого пешеходного перехода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60000,00</w:t>
            </w:r>
          </w:p>
        </w:tc>
      </w:tr>
      <w:tr w:rsidR="00A77C09" w:rsidRPr="001F1C78" w:rsidTr="00D410E0">
        <w:trPr>
          <w:trHeight w:val="278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60 000,00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1.4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 xml:space="preserve">Установка </w:t>
            </w:r>
            <w:r w:rsidRPr="001F1C78">
              <w:rPr>
                <w:b/>
              </w:rPr>
              <w:lastRenderedPageBreak/>
              <w:t xml:space="preserve">сферического дорожного зеркала по адресу: Пересечение ул. </w:t>
            </w:r>
            <w:proofErr w:type="spellStart"/>
            <w:r w:rsidRPr="001F1C78">
              <w:rPr>
                <w:b/>
              </w:rPr>
              <w:t>Алымова</w:t>
            </w:r>
            <w:proofErr w:type="spellEnd"/>
            <w:r w:rsidRPr="001F1C78">
              <w:rPr>
                <w:b/>
              </w:rPr>
              <w:t xml:space="preserve">, д.3 и ул. </w:t>
            </w:r>
            <w:proofErr w:type="spellStart"/>
            <w:r w:rsidRPr="001F1C78">
              <w:rPr>
                <w:b/>
              </w:rPr>
              <w:t>Лермонтовская</w:t>
            </w:r>
            <w:proofErr w:type="spellEnd"/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lastRenderedPageBreak/>
              <w:t xml:space="preserve">Установка сферического </w:t>
            </w:r>
            <w:r w:rsidRPr="001F1C78">
              <w:lastRenderedPageBreak/>
              <w:t>дорожного зеркала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lastRenderedPageBreak/>
              <w:t xml:space="preserve">Строительно-монтажные </w:t>
            </w:r>
            <w:r w:rsidRPr="001F1C78">
              <w:lastRenderedPageBreak/>
              <w:t>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lastRenderedPageBreak/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20000,00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lastRenderedPageBreak/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20 000,00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1.5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 xml:space="preserve">Установка сферического дорожного зеркала по адресу: Пересечение ул. </w:t>
            </w:r>
            <w:proofErr w:type="spellStart"/>
            <w:r w:rsidRPr="001F1C78">
              <w:rPr>
                <w:b/>
              </w:rPr>
              <w:t>Алымова</w:t>
            </w:r>
            <w:proofErr w:type="spellEnd"/>
            <w:r w:rsidRPr="001F1C78">
              <w:rPr>
                <w:b/>
              </w:rPr>
              <w:t>, д.5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Установка сферического дорожного зеркала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20 000,00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20 000,00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1.6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Установка сферического дорожного зеркала по адресу: ул. Просторная</w:t>
            </w:r>
            <w:r w:rsidRPr="001F1C78">
              <w:t xml:space="preserve"> </w:t>
            </w:r>
            <w:r w:rsidRPr="001F1C78">
              <w:rPr>
                <w:b/>
              </w:rPr>
              <w:t xml:space="preserve">на пересечении с ул. </w:t>
            </w:r>
            <w:proofErr w:type="spellStart"/>
            <w:r w:rsidRPr="001F1C78">
              <w:rPr>
                <w:b/>
              </w:rPr>
              <w:t>Алымова</w:t>
            </w:r>
            <w:proofErr w:type="spellEnd"/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Установка сферического дорожного зеркала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20 000,00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20 000,00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1.7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Установка сферического дорожного зеркала по адресу: ул. Знаменская, д.17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Установка сферического дорожного зеркала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20 000,00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20 000,00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1.8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 xml:space="preserve">Демонтаж </w:t>
            </w:r>
            <w:r>
              <w:rPr>
                <w:b/>
              </w:rPr>
              <w:t>лестничного схода к проезжей части вне пешеходного перехода</w:t>
            </w:r>
            <w:r w:rsidRPr="001F1C78">
              <w:rPr>
                <w:b/>
              </w:rPr>
              <w:t xml:space="preserve"> по адресу: ул. Малая Семеновская, 1 стр.1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Демонтаж сходов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25000,00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25 000,00</w:t>
            </w:r>
          </w:p>
        </w:tc>
      </w:tr>
      <w:tr w:rsidR="00A77C09" w:rsidRPr="001F1C78" w:rsidTr="00D410E0">
        <w:trPr>
          <w:trHeight w:val="265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1.9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 xml:space="preserve">Обустройство въезда по адресу: ул. Б. </w:t>
            </w:r>
            <w:proofErr w:type="spellStart"/>
            <w:r w:rsidRPr="001F1C78">
              <w:rPr>
                <w:b/>
              </w:rPr>
              <w:t>Черкизовская</w:t>
            </w:r>
            <w:proofErr w:type="spellEnd"/>
            <w:r w:rsidRPr="001F1C78">
              <w:rPr>
                <w:b/>
              </w:rPr>
              <w:t>, д. 6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Обустройство въезда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1F1C78">
              <w:t>Строительно-монтажные работы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 w:rsidRPr="001F1C78">
              <w:t>50000,00</w:t>
            </w:r>
          </w:p>
        </w:tc>
      </w:tr>
      <w:tr w:rsidR="00A77C09" w:rsidRPr="001F1C78" w:rsidTr="00D410E0">
        <w:trPr>
          <w:trHeight w:val="399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50 000,00</w:t>
            </w:r>
          </w:p>
        </w:tc>
      </w:tr>
      <w:tr w:rsidR="00A77C09" w:rsidRPr="000B2721" w:rsidTr="00D410E0">
        <w:trPr>
          <w:trHeight w:val="419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  <w:sz w:val="28"/>
              </w:rPr>
            </w:pPr>
            <w:r w:rsidRPr="001F1C78">
              <w:rPr>
                <w:b/>
                <w:sz w:val="28"/>
              </w:rPr>
              <w:t>ИТОГО по Мероприятию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  <w:sz w:val="28"/>
              </w:rPr>
            </w:pPr>
            <w:r w:rsidRPr="001F1C78">
              <w:rPr>
                <w:b/>
                <w:sz w:val="28"/>
              </w:rPr>
              <w:t>735 000,00</w:t>
            </w:r>
          </w:p>
        </w:tc>
      </w:tr>
      <w:tr w:rsidR="00A77C09" w:rsidRPr="000B2721" w:rsidTr="00D410E0">
        <w:trPr>
          <w:trHeight w:val="419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  <w:r w:rsidRPr="002736E5">
              <w:rPr>
                <w:b/>
                <w:sz w:val="28"/>
              </w:rPr>
              <w:tab/>
            </w:r>
          </w:p>
        </w:tc>
        <w:tc>
          <w:tcPr>
            <w:tcW w:w="14317" w:type="dxa"/>
            <w:gridSpan w:val="6"/>
          </w:tcPr>
          <w:p w:rsidR="00A77C09" w:rsidRPr="001F1C78" w:rsidRDefault="00A77C09" w:rsidP="00D410E0">
            <w:pPr>
              <w:jc w:val="center"/>
              <w:rPr>
                <w:b/>
                <w:sz w:val="28"/>
              </w:rPr>
            </w:pPr>
            <w:r w:rsidRPr="002736E5">
              <w:rPr>
                <w:b/>
                <w:sz w:val="28"/>
              </w:rPr>
              <w:t>Мероприятие по Разработке проектно-сметной документации в соответствии с решениями окружной комиссии и по реализации Комплексных схем организации дорожного движения (КСОДД)</w:t>
            </w:r>
          </w:p>
        </w:tc>
      </w:tr>
      <w:tr w:rsidR="00A77C09" w:rsidRPr="001F1C78" w:rsidTr="00D410E0">
        <w:trPr>
          <w:trHeight w:val="265"/>
        </w:trPr>
        <w:tc>
          <w:tcPr>
            <w:tcW w:w="675" w:type="dxa"/>
          </w:tcPr>
          <w:p w:rsidR="00A77C09" w:rsidRPr="001F1C78" w:rsidRDefault="00A77C09" w:rsidP="00D410E0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552" w:type="dxa"/>
          </w:tcPr>
          <w:p w:rsidR="00A77C09" w:rsidRPr="001F1C78" w:rsidRDefault="00A77C09" w:rsidP="00D410E0">
            <w:pPr>
              <w:rPr>
                <w:b/>
              </w:rPr>
            </w:pPr>
            <w:r w:rsidRPr="002736E5">
              <w:rPr>
                <w:b/>
              </w:rPr>
              <w:t xml:space="preserve">Обустройство нерегулируемого пешеходного перехода по адресу: </w:t>
            </w:r>
            <w:r>
              <w:rPr>
                <w:b/>
              </w:rPr>
              <w:t>Знаменская, д. 53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2736E5">
              <w:t>Обустройство нерегулируемого пешеходного перехода</w:t>
            </w:r>
          </w:p>
        </w:tc>
        <w:tc>
          <w:tcPr>
            <w:tcW w:w="2835" w:type="dxa"/>
          </w:tcPr>
          <w:p w:rsidR="00A77C09" w:rsidRPr="001F1C78" w:rsidRDefault="00A77C09" w:rsidP="00D410E0">
            <w:r w:rsidRPr="002736E5">
              <w:t>Разработка проектно-сметной документации</w:t>
            </w:r>
          </w:p>
        </w:tc>
        <w:tc>
          <w:tcPr>
            <w:tcW w:w="992" w:type="dxa"/>
          </w:tcPr>
          <w:p w:rsidR="00A77C09" w:rsidRPr="001F1C78" w:rsidRDefault="00A77C09" w:rsidP="00D410E0">
            <w:r w:rsidRPr="001F1C78">
              <w:t>1</w:t>
            </w:r>
          </w:p>
        </w:tc>
        <w:tc>
          <w:tcPr>
            <w:tcW w:w="3260" w:type="dxa"/>
          </w:tcPr>
          <w:p w:rsidR="00A77C09" w:rsidRPr="001F1C78" w:rsidRDefault="00A77C09" w:rsidP="00D410E0">
            <w:r w:rsidRPr="001F1C78">
              <w:t>объект</w:t>
            </w:r>
          </w:p>
        </w:tc>
        <w:tc>
          <w:tcPr>
            <w:tcW w:w="1843" w:type="dxa"/>
          </w:tcPr>
          <w:p w:rsidR="00A77C09" w:rsidRPr="001F1C78" w:rsidRDefault="00A77C09" w:rsidP="00D410E0">
            <w:r>
              <w:t>262050,00</w:t>
            </w:r>
          </w:p>
        </w:tc>
      </w:tr>
      <w:tr w:rsidR="00A77C09" w:rsidRPr="001F1C78" w:rsidTr="00D410E0">
        <w:trPr>
          <w:trHeight w:val="265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</w:rPr>
            </w:pPr>
            <w:r w:rsidRPr="001F1C78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</w:rPr>
            </w:pPr>
            <w:r w:rsidRPr="002736E5">
              <w:rPr>
                <w:b/>
              </w:rPr>
              <w:t>262</w:t>
            </w:r>
            <w:r>
              <w:rPr>
                <w:b/>
              </w:rPr>
              <w:t xml:space="preserve"> </w:t>
            </w:r>
            <w:r w:rsidRPr="002736E5">
              <w:rPr>
                <w:b/>
              </w:rPr>
              <w:t>050,00</w:t>
            </w:r>
          </w:p>
        </w:tc>
      </w:tr>
      <w:tr w:rsidR="00A77C09" w:rsidRPr="001F1C78" w:rsidTr="00D410E0">
        <w:trPr>
          <w:trHeight w:val="419"/>
        </w:trPr>
        <w:tc>
          <w:tcPr>
            <w:tcW w:w="13149" w:type="dxa"/>
            <w:gridSpan w:val="6"/>
          </w:tcPr>
          <w:p w:rsidR="00A77C09" w:rsidRPr="001F1C78" w:rsidRDefault="00A77C09" w:rsidP="00D410E0">
            <w:pPr>
              <w:rPr>
                <w:b/>
                <w:sz w:val="28"/>
              </w:rPr>
            </w:pPr>
            <w:r w:rsidRPr="001F1C78">
              <w:rPr>
                <w:b/>
                <w:sz w:val="28"/>
              </w:rPr>
              <w:t>ИТОГО по Мероприятию</w:t>
            </w:r>
          </w:p>
        </w:tc>
        <w:tc>
          <w:tcPr>
            <w:tcW w:w="1843" w:type="dxa"/>
          </w:tcPr>
          <w:p w:rsidR="00A77C09" w:rsidRPr="001F1C78" w:rsidRDefault="00A77C09" w:rsidP="00D410E0">
            <w:pPr>
              <w:rPr>
                <w:b/>
                <w:sz w:val="28"/>
              </w:rPr>
            </w:pPr>
            <w:r w:rsidRPr="002736E5">
              <w:rPr>
                <w:b/>
                <w:sz w:val="28"/>
              </w:rPr>
              <w:t>262 050,00</w:t>
            </w:r>
          </w:p>
        </w:tc>
      </w:tr>
      <w:tr w:rsidR="00A77C09" w:rsidRPr="00365EEC" w:rsidTr="00D410E0">
        <w:trPr>
          <w:trHeight w:val="302"/>
        </w:trPr>
        <w:tc>
          <w:tcPr>
            <w:tcW w:w="13149" w:type="dxa"/>
            <w:gridSpan w:val="6"/>
          </w:tcPr>
          <w:p w:rsidR="00A77C09" w:rsidRPr="00365EEC" w:rsidRDefault="00A77C09" w:rsidP="00D410E0">
            <w:pPr>
              <w:rPr>
                <w:b/>
                <w:sz w:val="28"/>
              </w:rPr>
            </w:pPr>
            <w:r w:rsidRPr="00365EEC">
              <w:rPr>
                <w:b/>
                <w:sz w:val="28"/>
              </w:rPr>
              <w:t>ВСЕГО по Мероприятиям</w:t>
            </w:r>
          </w:p>
        </w:tc>
        <w:tc>
          <w:tcPr>
            <w:tcW w:w="1843" w:type="dxa"/>
          </w:tcPr>
          <w:p w:rsidR="00A77C09" w:rsidRPr="00365EEC" w:rsidRDefault="00A77C09" w:rsidP="00D410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997 050,00</w:t>
            </w:r>
          </w:p>
        </w:tc>
      </w:tr>
      <w:tr w:rsidR="00A77C09" w:rsidRPr="006F56B5" w:rsidTr="00D410E0">
        <w:trPr>
          <w:trHeight w:val="302"/>
        </w:trPr>
        <w:tc>
          <w:tcPr>
            <w:tcW w:w="13149" w:type="dxa"/>
            <w:gridSpan w:val="6"/>
          </w:tcPr>
          <w:p w:rsidR="00A77C09" w:rsidRPr="00A52AD8" w:rsidRDefault="00A77C09" w:rsidP="00D410E0">
            <w:pPr>
              <w:tabs>
                <w:tab w:val="left" w:pos="1770"/>
              </w:tabs>
              <w:rPr>
                <w:b/>
                <w:sz w:val="36"/>
              </w:rPr>
            </w:pPr>
            <w:r w:rsidRPr="00A52AD8">
              <w:rPr>
                <w:b/>
                <w:sz w:val="36"/>
              </w:rPr>
              <w:t xml:space="preserve">ВСЕГО </w:t>
            </w:r>
            <w:r w:rsidRPr="00A52AD8">
              <w:rPr>
                <w:b/>
                <w:sz w:val="36"/>
              </w:rPr>
              <w:tab/>
            </w:r>
          </w:p>
        </w:tc>
        <w:tc>
          <w:tcPr>
            <w:tcW w:w="1843" w:type="dxa"/>
          </w:tcPr>
          <w:p w:rsidR="00A77C09" w:rsidRPr="00A52AD8" w:rsidRDefault="00A77C09" w:rsidP="00D410E0">
            <w:pPr>
              <w:rPr>
                <w:b/>
                <w:sz w:val="32"/>
              </w:rPr>
            </w:pPr>
            <w:r w:rsidRPr="00A52AD8">
              <w:rPr>
                <w:b/>
                <w:sz w:val="32"/>
              </w:rPr>
              <w:t>997 050,00</w:t>
            </w:r>
          </w:p>
        </w:tc>
      </w:tr>
    </w:tbl>
    <w:p w:rsidR="00A77C09" w:rsidRPr="0027051E" w:rsidRDefault="00A77C09" w:rsidP="00A77C09"/>
    <w:p w:rsidR="00A77C09" w:rsidRDefault="00A77C09" w:rsidP="00A77C09">
      <w:pPr>
        <w:spacing w:after="200" w:line="276" w:lineRule="auto"/>
        <w:sectPr w:rsidR="00A77C09" w:rsidSect="006C6B86">
          <w:type w:val="continuous"/>
          <w:pgSz w:w="16838" w:h="11906" w:orient="landscape"/>
          <w:pgMar w:top="1134" w:right="425" w:bottom="851" w:left="709" w:header="709" w:footer="709" w:gutter="0"/>
          <w:cols w:space="708"/>
          <w:titlePg/>
          <w:docGrid w:linePitch="360"/>
        </w:sectPr>
      </w:pPr>
    </w:p>
    <w:p w:rsidR="00A77C09" w:rsidRDefault="00A77C09" w:rsidP="00C73DDC">
      <w:pPr>
        <w:rPr>
          <w:b/>
          <w:sz w:val="28"/>
          <w:szCs w:val="28"/>
        </w:rPr>
      </w:pPr>
    </w:p>
    <w:p w:rsidR="00C73DDC" w:rsidRDefault="00C73DDC" w:rsidP="00C73DD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C73DDC" w:rsidRPr="002B297D" w:rsidTr="00D410E0">
        <w:tc>
          <w:tcPr>
            <w:tcW w:w="5495" w:type="dxa"/>
            <w:hideMark/>
          </w:tcPr>
          <w:p w:rsidR="00C73DDC" w:rsidRPr="002B297D" w:rsidRDefault="00C73DDC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375"/>
    <w:multiLevelType w:val="hybridMultilevel"/>
    <w:tmpl w:val="9D208658"/>
    <w:lvl w:ilvl="0" w:tplc="C58AE70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3DDC"/>
    <w:rsid w:val="00772C75"/>
    <w:rsid w:val="0095720B"/>
    <w:rsid w:val="00A77C09"/>
    <w:rsid w:val="00C7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DDC"/>
    <w:rPr>
      <w:b/>
      <w:bCs/>
    </w:rPr>
  </w:style>
  <w:style w:type="paragraph" w:styleId="a4">
    <w:name w:val="No Spacing"/>
    <w:link w:val="a5"/>
    <w:uiPriority w:val="1"/>
    <w:qFormat/>
    <w:rsid w:val="00C7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73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DD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A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A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A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2019-04-09T06:49:00Z</dcterms:created>
  <dcterms:modified xsi:type="dcterms:W3CDTF">2019-04-09T07:05:00Z</dcterms:modified>
</cp:coreProperties>
</file>