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2C" w:rsidRDefault="0002132C" w:rsidP="0002132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32C" w:rsidRPr="00D23DF7" w:rsidRDefault="0002132C" w:rsidP="0002132C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02132C" w:rsidRPr="00D23DF7" w:rsidRDefault="0002132C" w:rsidP="0002132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02132C" w:rsidRPr="00D23DF7" w:rsidRDefault="0002132C" w:rsidP="0002132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02132C" w:rsidRDefault="0002132C" w:rsidP="0002132C">
      <w:pPr>
        <w:jc w:val="center"/>
        <w:rPr>
          <w:b/>
          <w:color w:val="000000"/>
          <w:sz w:val="40"/>
          <w:szCs w:val="40"/>
        </w:rPr>
      </w:pPr>
    </w:p>
    <w:p w:rsidR="0002132C" w:rsidRPr="00842FCF" w:rsidRDefault="0002132C" w:rsidP="0002132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02132C" w:rsidRDefault="0002132C" w:rsidP="0002132C"/>
    <w:p w:rsidR="0002132C" w:rsidRDefault="0002132C" w:rsidP="0002132C"/>
    <w:p w:rsidR="0002132C" w:rsidRDefault="0002132C" w:rsidP="0002132C">
      <w:pPr>
        <w:ind w:left="-567"/>
        <w:rPr>
          <w:b/>
          <w:sz w:val="28"/>
          <w:szCs w:val="28"/>
        </w:rPr>
      </w:pPr>
      <w:r w:rsidRPr="008A0D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8A0DF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8A0DF0">
        <w:rPr>
          <w:b/>
          <w:sz w:val="28"/>
          <w:szCs w:val="28"/>
        </w:rPr>
        <w:t>.2022 №0</w:t>
      </w:r>
      <w:r>
        <w:rPr>
          <w:b/>
          <w:sz w:val="28"/>
          <w:szCs w:val="28"/>
        </w:rPr>
        <w:t>7</w:t>
      </w:r>
      <w:r w:rsidRPr="008A0DF0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5</w:t>
      </w:r>
    </w:p>
    <w:p w:rsidR="00A82FBF" w:rsidRDefault="0002132C"/>
    <w:p w:rsidR="0002132C" w:rsidRDefault="0002132C"/>
    <w:p w:rsidR="0002132C" w:rsidRPr="002F1885" w:rsidRDefault="0002132C" w:rsidP="0002132C">
      <w:pPr>
        <w:pStyle w:val="a6"/>
        <w:ind w:left="-567"/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</w:pPr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>О    согласовании  размещения</w:t>
      </w:r>
    </w:p>
    <w:p w:rsidR="0002132C" w:rsidRPr="002F1885" w:rsidRDefault="0002132C" w:rsidP="0002132C">
      <w:pPr>
        <w:pStyle w:val="a6"/>
        <w:ind w:left="-567"/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</w:pPr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>сезонного нестационарного торгового</w:t>
      </w:r>
    </w:p>
    <w:p w:rsidR="0002132C" w:rsidRPr="002F1885" w:rsidRDefault="0002132C" w:rsidP="0002132C">
      <w:pPr>
        <w:pStyle w:val="a6"/>
        <w:ind w:left="-567"/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</w:pPr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 xml:space="preserve">объекта (летнее кафе) </w:t>
      </w:r>
      <w:proofErr w:type="gramStart"/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>при</w:t>
      </w:r>
      <w:proofErr w:type="gramEnd"/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 xml:space="preserve">  стационарном</w:t>
      </w:r>
    </w:p>
    <w:p w:rsidR="0002132C" w:rsidRPr="002F1885" w:rsidRDefault="0002132C" w:rsidP="0002132C">
      <w:pPr>
        <w:pStyle w:val="a6"/>
        <w:ind w:left="-567"/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</w:pPr>
      <w:proofErr w:type="gramStart"/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>предприятии</w:t>
      </w:r>
      <w:proofErr w:type="gramEnd"/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 xml:space="preserve">  общественного питания, </w:t>
      </w:r>
    </w:p>
    <w:p w:rsidR="0002132C" w:rsidRPr="002F1885" w:rsidRDefault="0002132C" w:rsidP="0002132C">
      <w:pPr>
        <w:pStyle w:val="a6"/>
        <w:ind w:left="-567"/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</w:pPr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>по адресу: Преображенская улица, дом 2</w:t>
      </w:r>
    </w:p>
    <w:p w:rsidR="0002132C" w:rsidRPr="002F1885" w:rsidRDefault="0002132C" w:rsidP="0002132C">
      <w:pPr>
        <w:pStyle w:val="a6"/>
        <w:ind w:left="-567"/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</w:pPr>
    </w:p>
    <w:p w:rsidR="0002132C" w:rsidRPr="002F1885" w:rsidRDefault="0002132C" w:rsidP="0002132C">
      <w:pPr>
        <w:pStyle w:val="a6"/>
        <w:ind w:left="-567"/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</w:pPr>
    </w:p>
    <w:p w:rsidR="0002132C" w:rsidRPr="002F1885" w:rsidRDefault="0002132C" w:rsidP="0002132C">
      <w:pPr>
        <w:pStyle w:val="a6"/>
        <w:ind w:left="-567" w:firstLine="56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2F1885">
        <w:rPr>
          <w:rFonts w:ascii="Times New Roman" w:hAnsi="Times New Roman"/>
          <w:i w:val="0"/>
          <w:sz w:val="24"/>
          <w:szCs w:val="24"/>
          <w:lang w:val="ru-RU"/>
        </w:rPr>
        <w:t>В соответствии с пунктом 2 части 5 статьи 1 Закона города Москвы от 11 июля 2012 года № 39 №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06 марта 2015 года № 102-ПП «О размещении сезонных кафе при стационарных предприятиях общественного питания», обращением заместителя префекта Восточного административного округа города Москвы от</w:t>
      </w:r>
      <w:proofErr w:type="gramEnd"/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 1</w:t>
      </w:r>
      <w:r>
        <w:rPr>
          <w:rFonts w:ascii="Times New Roman" w:hAnsi="Times New Roman"/>
          <w:i w:val="0"/>
          <w:sz w:val="24"/>
          <w:szCs w:val="24"/>
          <w:lang w:val="ru-RU"/>
        </w:rPr>
        <w:t>0</w:t>
      </w:r>
      <w:r w:rsidRPr="002F1885">
        <w:rPr>
          <w:rFonts w:ascii="Times New Roman" w:hAnsi="Times New Roman"/>
          <w:i w:val="0"/>
          <w:sz w:val="24"/>
          <w:szCs w:val="24"/>
          <w:lang w:val="ru-RU"/>
        </w:rPr>
        <w:t>.0</w:t>
      </w:r>
      <w:r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Pr="002F1885">
        <w:rPr>
          <w:rFonts w:ascii="Times New Roman" w:hAnsi="Times New Roman"/>
          <w:i w:val="0"/>
          <w:sz w:val="24"/>
          <w:szCs w:val="24"/>
          <w:lang w:val="ru-RU"/>
        </w:rPr>
        <w:t>.2022 г. № 01-14-</w:t>
      </w:r>
      <w:r>
        <w:rPr>
          <w:rFonts w:ascii="Times New Roman" w:hAnsi="Times New Roman"/>
          <w:i w:val="0"/>
          <w:sz w:val="24"/>
          <w:szCs w:val="24"/>
          <w:lang w:val="ru-RU"/>
        </w:rPr>
        <w:t>2026</w:t>
      </w:r>
      <w:r w:rsidRPr="002F1885">
        <w:rPr>
          <w:rFonts w:ascii="Times New Roman" w:hAnsi="Times New Roman"/>
          <w:i w:val="0"/>
          <w:sz w:val="24"/>
          <w:szCs w:val="24"/>
          <w:lang w:val="ru-RU"/>
        </w:rPr>
        <w:t>/22 о согласовании размещения летнего кафе при стационарном предприятии общественного питания</w:t>
      </w:r>
      <w:r w:rsidRPr="002F1885">
        <w:rPr>
          <w:rFonts w:ascii="Times New Roman" w:hAnsi="Times New Roman"/>
          <w:i w:val="0"/>
          <w:sz w:val="24"/>
          <w:szCs w:val="24"/>
        </w:rPr>
        <w:t> </w:t>
      </w:r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>Совет депутатов муниципального округа Преображенское решил:</w:t>
      </w:r>
      <w:r w:rsidRPr="002F1885">
        <w:rPr>
          <w:rFonts w:ascii="Times New Roman" w:hAnsi="Times New Roman"/>
          <w:i w:val="0"/>
          <w:sz w:val="24"/>
          <w:szCs w:val="24"/>
        </w:rPr>
        <w:t> </w:t>
      </w:r>
    </w:p>
    <w:p w:rsidR="0002132C" w:rsidRPr="002F1885" w:rsidRDefault="0002132C" w:rsidP="0002132C">
      <w:pPr>
        <w:pStyle w:val="a6"/>
        <w:ind w:left="-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1.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Согласовать</w:t>
      </w:r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  размещении сезонного нестационарного торгового объекта (летнее кафе) при стационарном предприятии общественного питания ООО «Преображенка»,  по адресу:</w:t>
      </w:r>
      <w:proofErr w:type="gramEnd"/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 Преображенская улица, дом 2, площадью </w:t>
      </w:r>
      <w:r>
        <w:rPr>
          <w:rFonts w:ascii="Times New Roman" w:hAnsi="Times New Roman"/>
          <w:i w:val="0"/>
          <w:sz w:val="24"/>
          <w:szCs w:val="24"/>
          <w:lang w:val="ru-RU"/>
        </w:rPr>
        <w:t>41</w:t>
      </w:r>
      <w:r w:rsidRPr="002F1885">
        <w:rPr>
          <w:rFonts w:ascii="Times New Roman" w:hAnsi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/>
          <w:i w:val="0"/>
          <w:sz w:val="24"/>
          <w:szCs w:val="24"/>
          <w:lang w:val="ru-RU"/>
        </w:rPr>
        <w:t>6 кв.м.</w:t>
      </w:r>
    </w:p>
    <w:p w:rsidR="0002132C" w:rsidRPr="002F1885" w:rsidRDefault="0002132C" w:rsidP="0002132C">
      <w:pPr>
        <w:pStyle w:val="a6"/>
        <w:ind w:left="-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 2. Направить настоящее решение в Департамент территориальных органов исполнительной власти города Москвы, в префектуру Восточного административного округа города Москвы, управу района Преображенское города Москвы.</w:t>
      </w:r>
    </w:p>
    <w:p w:rsidR="0002132C" w:rsidRPr="002F1885" w:rsidRDefault="0002132C" w:rsidP="0002132C">
      <w:pPr>
        <w:pStyle w:val="a6"/>
        <w:ind w:left="-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2F1885">
        <w:rPr>
          <w:rFonts w:ascii="Times New Roman" w:hAnsi="Times New Roman"/>
          <w:i w:val="0"/>
          <w:sz w:val="24"/>
          <w:szCs w:val="24"/>
          <w:lang w:val="ru-RU"/>
        </w:rPr>
        <w:t>3. Опубликовать настоящее решение в бюллетене «Московский муниципальный вестник» и разместить на официальном сайте</w:t>
      </w:r>
      <w:r w:rsidRPr="002F1885">
        <w:rPr>
          <w:rFonts w:ascii="Times New Roman" w:hAnsi="Times New Roman"/>
          <w:i w:val="0"/>
          <w:sz w:val="24"/>
          <w:szCs w:val="24"/>
        </w:rPr>
        <w:t> </w:t>
      </w:r>
    </w:p>
    <w:p w:rsidR="0002132C" w:rsidRPr="002F1885" w:rsidRDefault="0002132C" w:rsidP="0002132C">
      <w:pPr>
        <w:pStyle w:val="a6"/>
        <w:ind w:left="-567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2F1885">
        <w:rPr>
          <w:rFonts w:ascii="Times New Roman" w:hAnsi="Times New Roman"/>
          <w:i w:val="0"/>
          <w:sz w:val="24"/>
          <w:szCs w:val="24"/>
          <w:lang w:val="ru-RU"/>
        </w:rPr>
        <w:t>4. Настоящее решение вступает в силу со дня его принятия.</w:t>
      </w:r>
    </w:p>
    <w:p w:rsidR="0002132C" w:rsidRPr="002F1885" w:rsidRDefault="0002132C" w:rsidP="0002132C">
      <w:pPr>
        <w:pStyle w:val="a6"/>
        <w:ind w:left="-567"/>
        <w:jc w:val="both"/>
        <w:rPr>
          <w:rStyle w:val="a3"/>
          <w:rFonts w:ascii="Times New Roman" w:hAnsi="Times New Roman"/>
          <w:b w:val="0"/>
          <w:i w:val="0"/>
          <w:sz w:val="24"/>
          <w:szCs w:val="24"/>
          <w:bdr w:val="none" w:sz="0" w:space="0" w:color="auto" w:frame="1"/>
          <w:lang w:val="ru-RU"/>
        </w:rPr>
      </w:pPr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 5. </w:t>
      </w:r>
      <w:proofErr w:type="gramStart"/>
      <w:r w:rsidRPr="002F1885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2F1885"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настоящего решения возложить</w:t>
      </w:r>
      <w:r w:rsidRPr="002F1885">
        <w:rPr>
          <w:rFonts w:ascii="Times New Roman" w:hAnsi="Times New Roman"/>
          <w:i w:val="0"/>
          <w:sz w:val="24"/>
          <w:szCs w:val="24"/>
        </w:rPr>
        <w:t> </w:t>
      </w:r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 xml:space="preserve">на главу муниципального округа Преображенское </w:t>
      </w:r>
      <w:proofErr w:type="spellStart"/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>Иноземцеву</w:t>
      </w:r>
      <w:proofErr w:type="spellEnd"/>
      <w:r w:rsidRPr="002F1885">
        <w:rPr>
          <w:rStyle w:val="a3"/>
          <w:rFonts w:ascii="Times New Roman" w:hAnsi="Times New Roman"/>
          <w:i w:val="0"/>
          <w:sz w:val="24"/>
          <w:szCs w:val="24"/>
          <w:bdr w:val="none" w:sz="0" w:space="0" w:color="auto" w:frame="1"/>
          <w:lang w:val="ru-RU"/>
        </w:rPr>
        <w:t xml:space="preserve"> Н.И.</w:t>
      </w:r>
    </w:p>
    <w:p w:rsidR="0002132C" w:rsidRPr="002F1885" w:rsidRDefault="0002132C" w:rsidP="0002132C">
      <w:pPr>
        <w:pStyle w:val="a6"/>
        <w:ind w:left="-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2132C" w:rsidRDefault="0002132C" w:rsidP="0002132C">
      <w:pPr>
        <w:pStyle w:val="a6"/>
        <w:ind w:left="-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2132C" w:rsidRPr="002F1885" w:rsidRDefault="0002132C" w:rsidP="0002132C">
      <w:pPr>
        <w:pStyle w:val="a6"/>
        <w:ind w:left="-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2132C" w:rsidRPr="002F1885" w:rsidRDefault="0002132C" w:rsidP="0002132C">
      <w:pPr>
        <w:pStyle w:val="a6"/>
        <w:ind w:left="-567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2F188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Глава муниципального округа </w:t>
      </w:r>
    </w:p>
    <w:p w:rsidR="0002132C" w:rsidRDefault="0002132C" w:rsidP="0002132C">
      <w:r w:rsidRPr="002F1885">
        <w:rPr>
          <w:b/>
          <w:i/>
        </w:rPr>
        <w:t>Преображенское</w:t>
      </w:r>
      <w:r w:rsidRPr="002F1885">
        <w:rPr>
          <w:b/>
          <w:i/>
        </w:rPr>
        <w:tab/>
      </w:r>
      <w:r w:rsidRPr="002F1885">
        <w:rPr>
          <w:b/>
          <w:i/>
        </w:rPr>
        <w:tab/>
      </w:r>
      <w:r w:rsidRPr="002F1885">
        <w:rPr>
          <w:b/>
          <w:i/>
        </w:rPr>
        <w:tab/>
      </w:r>
      <w:r w:rsidRPr="002F1885">
        <w:rPr>
          <w:b/>
          <w:i/>
        </w:rPr>
        <w:tab/>
      </w:r>
      <w:r w:rsidRPr="002F1885">
        <w:rPr>
          <w:b/>
          <w:i/>
        </w:rPr>
        <w:tab/>
      </w:r>
      <w:r w:rsidRPr="002F1885">
        <w:rPr>
          <w:b/>
          <w:i/>
        </w:rPr>
        <w:tab/>
      </w:r>
      <w:r w:rsidRPr="002F1885">
        <w:rPr>
          <w:b/>
          <w:i/>
        </w:rPr>
        <w:tab/>
      </w:r>
      <w:r w:rsidRPr="002F1885">
        <w:rPr>
          <w:b/>
          <w:i/>
        </w:rPr>
        <w:tab/>
      </w:r>
      <w:proofErr w:type="spellStart"/>
      <w:r w:rsidRPr="002F1885">
        <w:rPr>
          <w:b/>
          <w:i/>
        </w:rPr>
        <w:t>Н.И.Иноземцева</w:t>
      </w:r>
      <w:proofErr w:type="spellEnd"/>
    </w:p>
    <w:sectPr w:rsidR="0002132C" w:rsidSect="002E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132C"/>
    <w:rsid w:val="0002132C"/>
    <w:rsid w:val="00246183"/>
    <w:rsid w:val="002E4CBC"/>
    <w:rsid w:val="00E9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13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1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02132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02132C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2022-06-22T09:35:00Z</dcterms:created>
  <dcterms:modified xsi:type="dcterms:W3CDTF">2022-06-22T09:37:00Z</dcterms:modified>
</cp:coreProperties>
</file>