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E" w:rsidRDefault="00C0506E" w:rsidP="00C0506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6E" w:rsidRPr="00D23DF7" w:rsidRDefault="00C0506E" w:rsidP="00C0506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0506E" w:rsidRPr="00D23DF7" w:rsidRDefault="00C0506E" w:rsidP="00C0506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C0506E" w:rsidRPr="00D23DF7" w:rsidRDefault="00C0506E" w:rsidP="00C0506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0506E" w:rsidRDefault="00C0506E" w:rsidP="00C0506E">
      <w:pPr>
        <w:jc w:val="center"/>
        <w:rPr>
          <w:b/>
          <w:color w:val="000000"/>
          <w:sz w:val="40"/>
          <w:szCs w:val="40"/>
        </w:rPr>
      </w:pPr>
    </w:p>
    <w:p w:rsidR="00C0506E" w:rsidRDefault="00C0506E" w:rsidP="00C0506E">
      <w:pPr>
        <w:jc w:val="center"/>
      </w:pPr>
      <w:r>
        <w:rPr>
          <w:b/>
          <w:color w:val="000000"/>
          <w:sz w:val="40"/>
          <w:szCs w:val="40"/>
        </w:rPr>
        <w:t>РЕШЕНИЕ</w:t>
      </w:r>
    </w:p>
    <w:p w:rsidR="00C0506E" w:rsidRDefault="00C0506E" w:rsidP="00C0506E">
      <w:pPr>
        <w:ind w:left="-567"/>
      </w:pPr>
      <w:r>
        <w:rPr>
          <w:b/>
          <w:sz w:val="28"/>
          <w:szCs w:val="28"/>
        </w:rPr>
        <w:t xml:space="preserve">      </w:t>
      </w:r>
    </w:p>
    <w:p w:rsidR="00C0506E" w:rsidRPr="007312DE" w:rsidRDefault="00C0506E" w:rsidP="00C0506E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0506E" w:rsidRPr="004B444C" w:rsidRDefault="00C0506E" w:rsidP="00C0506E">
      <w:pPr>
        <w:shd w:val="clear" w:color="auto" w:fill="FFFFFF"/>
        <w:ind w:left="-567"/>
        <w:rPr>
          <w:b/>
          <w:sz w:val="28"/>
          <w:szCs w:val="28"/>
        </w:rPr>
      </w:pPr>
      <w:r w:rsidRPr="004B444C">
        <w:rPr>
          <w:b/>
          <w:sz w:val="28"/>
          <w:szCs w:val="28"/>
        </w:rPr>
        <w:t>19.12.2024г. №12/0</w:t>
      </w:r>
      <w:r w:rsidR="00FA2C41" w:rsidRPr="004B444C">
        <w:rPr>
          <w:b/>
          <w:sz w:val="28"/>
          <w:szCs w:val="28"/>
        </w:rPr>
        <w:t>4</w:t>
      </w:r>
    </w:p>
    <w:p w:rsidR="004B444C" w:rsidRDefault="004B444C" w:rsidP="00C0506E">
      <w:pPr>
        <w:shd w:val="clear" w:color="auto" w:fill="FFFFFF"/>
        <w:ind w:left="-567"/>
        <w:rPr>
          <w:b/>
        </w:rPr>
      </w:pPr>
    </w:p>
    <w:p w:rsidR="004B444C" w:rsidRPr="00950D59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О назначении даты заслушивания</w:t>
      </w:r>
    </w:p>
    <w:p w:rsidR="004B444C" w:rsidRPr="00950D59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отчета главы управы района Преображенское</w:t>
      </w:r>
    </w:p>
    <w:p w:rsidR="004B444C" w:rsidRPr="00950D59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города Москвы о результатах деятельности</w:t>
      </w:r>
    </w:p>
    <w:p w:rsidR="004B444C" w:rsidRPr="00950D59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управы района Преображенское </w:t>
      </w:r>
    </w:p>
    <w:p w:rsidR="004B444C" w:rsidRPr="00950D59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города Москвы в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 и </w:t>
      </w:r>
    </w:p>
    <w:p w:rsidR="004B444C" w:rsidRPr="00950D59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информации руководителей городских </w:t>
      </w:r>
    </w:p>
    <w:p w:rsidR="004B444C" w:rsidRDefault="004B444C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организаций</w:t>
      </w:r>
    </w:p>
    <w:p w:rsidR="00AC2EB3" w:rsidRPr="00950D59" w:rsidRDefault="00AC2EB3" w:rsidP="004B444C">
      <w:pPr>
        <w:pStyle w:val="aa"/>
        <w:ind w:left="-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2EB3" w:rsidRPr="00950D59" w:rsidRDefault="00AC2EB3" w:rsidP="00AC2EB3">
      <w:pPr>
        <w:pStyle w:val="ConsPlusTitle"/>
        <w:ind w:left="-567" w:firstLine="708"/>
        <w:jc w:val="both"/>
        <w:rPr>
          <w:b w:val="0"/>
        </w:rPr>
      </w:pPr>
      <w:proofErr w:type="gramStart"/>
      <w:r w:rsidRPr="00950D59">
        <w:rPr>
          <w:b w:val="0"/>
        </w:rP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п.2.1. части 2 Регламента реализации Советом депутатов муниципального округа  Преображенское  полномочий  по заслушиванию ежегодного отчета главы управы района Преображенское  города Москвы (далее – управа района) о деятельности управы</w:t>
      </w:r>
      <w:proofErr w:type="gramEnd"/>
      <w:r w:rsidRPr="00950D59">
        <w:rPr>
          <w:b w:val="0"/>
        </w:rPr>
        <w:t xml:space="preserve"> района и информации руководителей городских организаций, утвержденного решением Совета депутатов от 08 апреля 2014 года № 6/7, Совет депутатов муниципального округа Преображенское решил: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  1. Назначить дату </w:t>
      </w:r>
      <w:proofErr w:type="gramStart"/>
      <w:r w:rsidRPr="00950D59">
        <w:rPr>
          <w:rFonts w:ascii="Times New Roman" w:hAnsi="Times New Roman" w:cs="Times New Roman"/>
          <w:sz w:val="28"/>
          <w:szCs w:val="28"/>
          <w:lang w:val="ru-RU"/>
        </w:rPr>
        <w:t>заслушивания отчета главы управы района</w:t>
      </w:r>
      <w:proofErr w:type="gramEnd"/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Преображенское города Москвы «О результатах  деятельности управы района Преображенское города Москвы в 2023 году» на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  2. Назначить даты заслушивания информаций о работе учреждений в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году:</w:t>
      </w:r>
    </w:p>
    <w:p w:rsidR="00AC2EB3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руководителя ГБУ "МФЦ района Преображенское ВАО города Москвы" на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заведующего филиалом ГБУЗ  ГП №64 ДЗМ филиала №1  на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главного врача ГБУЗ «ДГП № 28 ДЗМ» на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руководителя Центра «Мой социальный работник» на 11 февраля 2025 года;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начальника Отдела МВД России по району Преображенское на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февраля 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AC2EB3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lastRenderedPageBreak/>
        <w:t>- руководителя ГБУ города Москвы «</w:t>
      </w:r>
      <w:proofErr w:type="spellStart"/>
      <w:r w:rsidRPr="00950D59">
        <w:rPr>
          <w:rFonts w:ascii="Times New Roman" w:hAnsi="Times New Roman" w:cs="Times New Roman"/>
          <w:sz w:val="28"/>
          <w:szCs w:val="28"/>
          <w:lang w:val="ru-RU"/>
        </w:rPr>
        <w:t>Жилищник</w:t>
      </w:r>
      <w:proofErr w:type="spellEnd"/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района Преображенское»  на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 2025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CD4764" w:rsidRPr="00950D59" w:rsidRDefault="00CD4764" w:rsidP="00CD4764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>- заведующего филиалом ГБУЗ КДЦ №2ДЗМ филиала №2  на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февралы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директора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Государственное бюджетное образовательное учреждение дополнительного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образования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го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рода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Москвы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"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Дворец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творчества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детей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и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молодежи 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"</w:t>
      </w:r>
      <w:r w:rsidRPr="00950D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Преображенский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" на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8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апреля 202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5</w:t>
      </w: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года;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 руководителя Территориального управления Преображенское ГБУ «Окружной общественный центр имени Моссовета» </w:t>
      </w:r>
      <w:r w:rsidRPr="00950D59">
        <w:rPr>
          <w:rFonts w:ascii="Times New Roman" w:hAnsi="Times New Roman"/>
          <w:bCs/>
          <w:sz w:val="28"/>
          <w:szCs w:val="28"/>
          <w:lang w:val="ru-RU"/>
        </w:rPr>
        <w:t>о работе в 202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950D59">
        <w:rPr>
          <w:rFonts w:ascii="Times New Roman" w:hAnsi="Times New Roman"/>
          <w:bCs/>
          <w:sz w:val="28"/>
          <w:szCs w:val="28"/>
          <w:lang w:val="ru-RU"/>
        </w:rPr>
        <w:t xml:space="preserve"> году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 на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 мая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50D59">
        <w:rPr>
          <w:rFonts w:ascii="Times New Roman" w:hAnsi="Times New Roman"/>
          <w:sz w:val="28"/>
          <w:szCs w:val="28"/>
          <w:lang w:val="ru-RU"/>
        </w:rPr>
        <w:t xml:space="preserve"> года. 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 3.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 4. Направить настоящее решение в управу района Преображенское,  префектуру Восточного административного округа и Департамент территориальных органов исполнительной власти города Москвы.</w:t>
      </w:r>
    </w:p>
    <w:p w:rsidR="00AC2EB3" w:rsidRPr="00950D59" w:rsidRDefault="00AC2EB3" w:rsidP="00AC2EB3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 5. </w:t>
      </w:r>
      <w:proofErr w:type="gramStart"/>
      <w:r w:rsidRPr="00950D5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50D59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Н.В.Виноградову.</w:t>
      </w:r>
    </w:p>
    <w:p w:rsidR="00AC2EB3" w:rsidRDefault="00AC2EB3" w:rsidP="00AC2EB3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2EB3" w:rsidRDefault="00AC2EB3" w:rsidP="00AC2EB3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2EB3" w:rsidRDefault="00AC2EB3" w:rsidP="00AC2EB3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44C" w:rsidRDefault="004B444C" w:rsidP="004B444C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44C" w:rsidRDefault="004B444C" w:rsidP="004B444C">
      <w:pPr>
        <w:pStyle w:val="aa"/>
        <w:ind w:left="-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444C" w:rsidRPr="00950D59" w:rsidRDefault="004B444C" w:rsidP="004B444C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proofErr w:type="gramStart"/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proofErr w:type="gramEnd"/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B444C" w:rsidRPr="00950D59" w:rsidRDefault="004B444C" w:rsidP="004B444C">
      <w:pPr>
        <w:pStyle w:val="aa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>округа  Преображенское</w:t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50D59">
        <w:rPr>
          <w:rFonts w:ascii="Times New Roman" w:hAnsi="Times New Roman" w:cs="Times New Roman"/>
          <w:b/>
          <w:sz w:val="28"/>
          <w:szCs w:val="28"/>
          <w:lang w:val="ru-RU"/>
        </w:rPr>
        <w:tab/>
        <w:t>Н.В.Виноградова</w:t>
      </w:r>
    </w:p>
    <w:p w:rsidR="004B444C" w:rsidRPr="0012492D" w:rsidRDefault="004B444C" w:rsidP="004B444C"/>
    <w:p w:rsidR="004B444C" w:rsidRPr="00E90DC2" w:rsidRDefault="004B444C" w:rsidP="00C0506E">
      <w:pPr>
        <w:shd w:val="clear" w:color="auto" w:fill="FFFFFF"/>
        <w:ind w:left="-567"/>
        <w:rPr>
          <w:b/>
        </w:rPr>
      </w:pPr>
    </w:p>
    <w:p w:rsidR="00042287" w:rsidRDefault="00CD4764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6E"/>
    <w:rsid w:val="000D6031"/>
    <w:rsid w:val="0045360E"/>
    <w:rsid w:val="004B444C"/>
    <w:rsid w:val="004D74F4"/>
    <w:rsid w:val="00690DA3"/>
    <w:rsid w:val="007050A0"/>
    <w:rsid w:val="00A066E1"/>
    <w:rsid w:val="00AC2EB3"/>
    <w:rsid w:val="00B07CDC"/>
    <w:rsid w:val="00C0506E"/>
    <w:rsid w:val="00C865A1"/>
    <w:rsid w:val="00CD4764"/>
    <w:rsid w:val="00CF209F"/>
    <w:rsid w:val="00E826E3"/>
    <w:rsid w:val="00FA2C41"/>
    <w:rsid w:val="00FB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5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06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 Indent"/>
    <w:basedOn w:val="a"/>
    <w:link w:val="af8"/>
    <w:rsid w:val="004B444C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sid w:val="004B444C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paragraph" w:customStyle="1" w:styleId="ConsPlusTitle">
    <w:name w:val="ConsPlusTitle"/>
    <w:qFormat/>
    <w:rsid w:val="004B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2024-12-16T09:07:00Z</dcterms:created>
  <dcterms:modified xsi:type="dcterms:W3CDTF">2024-12-18T10:15:00Z</dcterms:modified>
</cp:coreProperties>
</file>