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56" w:rsidRPr="0018354E" w:rsidRDefault="00B41456" w:rsidP="00B41456">
      <w:pPr>
        <w:jc w:val="center"/>
        <w:rPr>
          <w:b/>
          <w:caps/>
        </w:rPr>
      </w:pPr>
      <w:r w:rsidRPr="0018354E">
        <w:rPr>
          <w:noProof/>
        </w:rPr>
        <w:drawing>
          <wp:inline distT="0" distB="0" distL="0" distR="0">
            <wp:extent cx="600000" cy="7200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456" w:rsidRPr="0018354E" w:rsidRDefault="00B41456" w:rsidP="00B41456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8354E">
        <w:rPr>
          <w:b/>
          <w:bCs/>
          <w:color w:val="800A00"/>
          <w:sz w:val="32"/>
          <w:szCs w:val="32"/>
        </w:rPr>
        <w:t xml:space="preserve">СОВЕТ ДЕПУТАТОВ </w:t>
      </w:r>
    </w:p>
    <w:p w:rsidR="00B41456" w:rsidRDefault="00B41456" w:rsidP="00B41456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8354E">
        <w:rPr>
          <w:b/>
          <w:bCs/>
          <w:color w:val="800A00"/>
          <w:sz w:val="32"/>
          <w:szCs w:val="32"/>
        </w:rPr>
        <w:t>ВНУТРИГОРОДСКОГО МУНИЦИПАЛЬНОГО</w:t>
      </w:r>
    </w:p>
    <w:p w:rsidR="00B41456" w:rsidRPr="0018354E" w:rsidRDefault="00B41456" w:rsidP="00B41456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2"/>
          <w:szCs w:val="32"/>
        </w:rPr>
      </w:pPr>
      <w:r w:rsidRPr="0018354E">
        <w:rPr>
          <w:b/>
          <w:bCs/>
          <w:color w:val="800A00"/>
          <w:sz w:val="32"/>
          <w:szCs w:val="32"/>
        </w:rPr>
        <w:t xml:space="preserve"> ОБРАЗОВАНИЯ</w:t>
      </w:r>
      <w:r>
        <w:rPr>
          <w:b/>
          <w:bCs/>
          <w:color w:val="800A00"/>
          <w:sz w:val="32"/>
          <w:szCs w:val="32"/>
        </w:rPr>
        <w:t xml:space="preserve"> </w:t>
      </w:r>
      <w:r w:rsidRPr="0018354E">
        <w:rPr>
          <w:b/>
          <w:bCs/>
          <w:color w:val="800A00"/>
          <w:sz w:val="32"/>
          <w:szCs w:val="32"/>
        </w:rPr>
        <w:t>-</w:t>
      </w:r>
      <w:r>
        <w:rPr>
          <w:b/>
          <w:bCs/>
          <w:color w:val="800A00"/>
          <w:sz w:val="32"/>
          <w:szCs w:val="32"/>
        </w:rPr>
        <w:t xml:space="preserve"> </w:t>
      </w:r>
      <w:r w:rsidRPr="0018354E">
        <w:rPr>
          <w:b/>
          <w:bCs/>
          <w:color w:val="800A00"/>
          <w:sz w:val="32"/>
          <w:szCs w:val="32"/>
        </w:rPr>
        <w:t xml:space="preserve">МУНИЦИПАЛЬНОГО ОКРУГА ПРЕОБРАЖЕНСКОЕ </w:t>
      </w:r>
    </w:p>
    <w:p w:rsidR="00B41456" w:rsidRPr="0018354E" w:rsidRDefault="00B41456" w:rsidP="00B41456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36"/>
          <w:szCs w:val="36"/>
        </w:rPr>
      </w:pPr>
      <w:r w:rsidRPr="0018354E">
        <w:rPr>
          <w:b/>
          <w:bCs/>
          <w:color w:val="800A00"/>
          <w:sz w:val="32"/>
          <w:szCs w:val="32"/>
        </w:rPr>
        <w:t>В ГОРОДЕ МОСКВЕ</w:t>
      </w:r>
    </w:p>
    <w:p w:rsidR="00B41456" w:rsidRDefault="00B41456" w:rsidP="00B41456">
      <w:pPr>
        <w:tabs>
          <w:tab w:val="left" w:pos="5940"/>
        </w:tabs>
        <w:ind w:left="-709"/>
        <w:jc w:val="center"/>
        <w:rPr>
          <w:color w:val="800A00"/>
          <w:sz w:val="36"/>
          <w:szCs w:val="36"/>
        </w:rPr>
      </w:pPr>
    </w:p>
    <w:p w:rsidR="00B41456" w:rsidRDefault="00B41456" w:rsidP="00B41456">
      <w:pPr>
        <w:tabs>
          <w:tab w:val="left" w:pos="5940"/>
        </w:tabs>
        <w:ind w:left="-709"/>
        <w:jc w:val="center"/>
        <w:rPr>
          <w:sz w:val="28"/>
          <w:szCs w:val="28"/>
        </w:rPr>
      </w:pPr>
      <w:r>
        <w:rPr>
          <w:color w:val="800A00"/>
          <w:sz w:val="36"/>
          <w:szCs w:val="36"/>
        </w:rPr>
        <w:t xml:space="preserve"> </w:t>
      </w:r>
      <w:r w:rsidRPr="0018354E">
        <w:rPr>
          <w:b/>
          <w:color w:val="800A00"/>
          <w:sz w:val="32"/>
          <w:szCs w:val="32"/>
        </w:rPr>
        <w:t>РЕШЕНИЕ</w:t>
      </w:r>
    </w:p>
    <w:p w:rsidR="00042287" w:rsidRDefault="00E2388C" w:rsidP="00B41456">
      <w:pPr>
        <w:ind w:hanging="567"/>
      </w:pPr>
    </w:p>
    <w:p w:rsidR="00B41456" w:rsidRDefault="00B41456" w:rsidP="00A47852">
      <w:pPr>
        <w:rPr>
          <w:b/>
          <w:sz w:val="28"/>
          <w:szCs w:val="28"/>
        </w:rPr>
      </w:pPr>
      <w:r w:rsidRPr="00B41456">
        <w:rPr>
          <w:b/>
          <w:sz w:val="28"/>
          <w:szCs w:val="28"/>
        </w:rPr>
        <w:t>1</w:t>
      </w:r>
      <w:r w:rsidR="00A47852">
        <w:rPr>
          <w:b/>
          <w:sz w:val="28"/>
          <w:szCs w:val="28"/>
        </w:rPr>
        <w:t>8</w:t>
      </w:r>
      <w:r w:rsidRPr="00B41456">
        <w:rPr>
          <w:b/>
          <w:sz w:val="28"/>
          <w:szCs w:val="28"/>
        </w:rPr>
        <w:t>.02.2025 №0</w:t>
      </w:r>
      <w:r w:rsidR="00A47852">
        <w:rPr>
          <w:b/>
          <w:sz w:val="28"/>
          <w:szCs w:val="28"/>
        </w:rPr>
        <w:t>4</w:t>
      </w:r>
      <w:r w:rsidRPr="00B41456">
        <w:rPr>
          <w:b/>
          <w:sz w:val="28"/>
          <w:szCs w:val="28"/>
        </w:rPr>
        <w:t>/0</w:t>
      </w:r>
      <w:r w:rsidR="00A47852">
        <w:rPr>
          <w:b/>
          <w:sz w:val="28"/>
          <w:szCs w:val="28"/>
        </w:rPr>
        <w:t>2</w:t>
      </w:r>
    </w:p>
    <w:p w:rsidR="00E21AC3" w:rsidRDefault="00E21AC3" w:rsidP="00A47852">
      <w:pPr>
        <w:rPr>
          <w:b/>
          <w:sz w:val="28"/>
          <w:szCs w:val="28"/>
        </w:rPr>
      </w:pPr>
    </w:p>
    <w:p w:rsidR="00E21AC3" w:rsidRPr="00AD5CAD" w:rsidRDefault="00A47852" w:rsidP="00A47852">
      <w:pPr>
        <w:ind w:right="4817" w:hanging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</w:t>
      </w:r>
      <w:r w:rsidR="00E21AC3" w:rsidRPr="00AD5CAD">
        <w:rPr>
          <w:b/>
          <w:sz w:val="28"/>
          <w:szCs w:val="28"/>
        </w:rPr>
        <w:t>О комиссии по рассмотрению предложений о присвоении звания</w:t>
      </w:r>
      <w:r w:rsidR="00E21AC3" w:rsidRPr="00AD5CAD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E21AC3" w:rsidRPr="00AD5CAD">
        <w:rPr>
          <w:b/>
          <w:sz w:val="28"/>
          <w:szCs w:val="28"/>
        </w:rPr>
        <w:t xml:space="preserve">внутригородского муниципального образования – </w:t>
      </w:r>
      <w:r w:rsidR="00E21AC3" w:rsidRPr="00AD5CAD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Преображенское в городе Москве» </w:t>
      </w:r>
    </w:p>
    <w:p w:rsidR="00E21AC3" w:rsidRPr="00AD5CAD" w:rsidRDefault="00E21AC3" w:rsidP="00A47852">
      <w:pPr>
        <w:ind w:right="4817" w:hanging="567"/>
        <w:jc w:val="both"/>
        <w:rPr>
          <w:b/>
          <w:sz w:val="28"/>
          <w:szCs w:val="28"/>
        </w:rPr>
      </w:pPr>
    </w:p>
    <w:p w:rsidR="00E21AC3" w:rsidRPr="00AD5CAD" w:rsidRDefault="00E21AC3" w:rsidP="00A47852">
      <w:pPr>
        <w:ind w:firstLine="426"/>
        <w:jc w:val="both"/>
        <w:rPr>
          <w:sz w:val="28"/>
          <w:szCs w:val="28"/>
        </w:rPr>
      </w:pPr>
      <w:r w:rsidRPr="00AD5CAD">
        <w:rPr>
          <w:sz w:val="28"/>
          <w:szCs w:val="28"/>
        </w:rPr>
        <w:t xml:space="preserve">В соответствии с пунктами 17 и 18 Положения о звании </w:t>
      </w:r>
      <w:r w:rsidRPr="00AD5CAD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Pr="00AD5CAD">
        <w:rPr>
          <w:bCs/>
          <w:iCs/>
          <w:sz w:val="28"/>
          <w:szCs w:val="28"/>
        </w:rPr>
        <w:t xml:space="preserve"> муниципального округа</w:t>
      </w:r>
      <w:r w:rsidRPr="00AD5CA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2388C">
        <w:rPr>
          <w:rFonts w:eastAsia="Calibri"/>
          <w:bCs/>
          <w:sz w:val="28"/>
          <w:szCs w:val="28"/>
          <w:lang w:eastAsia="en-US"/>
        </w:rPr>
        <w:t>Преображенское</w:t>
      </w:r>
      <w:r w:rsidRPr="00AD5CAD">
        <w:rPr>
          <w:bCs/>
          <w:iCs/>
          <w:sz w:val="28"/>
          <w:szCs w:val="28"/>
        </w:rPr>
        <w:t xml:space="preserve"> </w:t>
      </w:r>
      <w:r w:rsidRPr="00AD5CAD">
        <w:rPr>
          <w:bCs/>
          <w:sz w:val="28"/>
          <w:szCs w:val="28"/>
        </w:rPr>
        <w:t xml:space="preserve">в городе Москве», утвержденного решением Совета депутатов внутригородского муниципального образования – </w:t>
      </w:r>
      <w:r w:rsidRPr="00AD5CAD">
        <w:rPr>
          <w:rFonts w:eastAsia="Calibri"/>
          <w:bCs/>
          <w:iCs/>
          <w:sz w:val="28"/>
          <w:szCs w:val="28"/>
        </w:rPr>
        <w:t xml:space="preserve">муниципального округа </w:t>
      </w:r>
      <w:r w:rsidRPr="00E2388C">
        <w:rPr>
          <w:rFonts w:eastAsia="Calibri"/>
          <w:bCs/>
          <w:sz w:val="28"/>
          <w:szCs w:val="28"/>
          <w:lang w:eastAsia="en-US"/>
        </w:rPr>
        <w:t>Преображенское</w:t>
      </w:r>
      <w:r w:rsidRPr="00AD5CAD">
        <w:rPr>
          <w:rFonts w:eastAsia="Calibri"/>
          <w:bCs/>
          <w:sz w:val="28"/>
          <w:szCs w:val="28"/>
        </w:rPr>
        <w:t xml:space="preserve"> в городе Москве </w:t>
      </w:r>
      <w:r w:rsidRPr="00AD5CAD">
        <w:rPr>
          <w:sz w:val="28"/>
          <w:szCs w:val="28"/>
        </w:rPr>
        <w:t xml:space="preserve">от </w:t>
      </w:r>
      <w:r w:rsidR="00D27095">
        <w:rPr>
          <w:sz w:val="28"/>
          <w:szCs w:val="28"/>
        </w:rPr>
        <w:t>1</w:t>
      </w:r>
      <w:r w:rsidR="003C08B7">
        <w:rPr>
          <w:sz w:val="28"/>
          <w:szCs w:val="28"/>
        </w:rPr>
        <w:t>8</w:t>
      </w:r>
      <w:r w:rsidR="00D27095">
        <w:rPr>
          <w:sz w:val="28"/>
          <w:szCs w:val="28"/>
        </w:rPr>
        <w:t>.02.</w:t>
      </w:r>
      <w:r w:rsidRPr="00AD5CAD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AD5CAD">
        <w:rPr>
          <w:sz w:val="28"/>
          <w:szCs w:val="28"/>
        </w:rPr>
        <w:t xml:space="preserve"> № </w:t>
      </w:r>
      <w:r w:rsidR="00D27095">
        <w:rPr>
          <w:sz w:val="28"/>
          <w:szCs w:val="28"/>
        </w:rPr>
        <w:t>0</w:t>
      </w:r>
      <w:r w:rsidR="003C08B7">
        <w:rPr>
          <w:sz w:val="28"/>
          <w:szCs w:val="28"/>
        </w:rPr>
        <w:t>4</w:t>
      </w:r>
      <w:r w:rsidR="00D27095">
        <w:rPr>
          <w:sz w:val="28"/>
          <w:szCs w:val="28"/>
        </w:rPr>
        <w:t>/0</w:t>
      </w:r>
      <w:r w:rsidR="003C08B7">
        <w:rPr>
          <w:sz w:val="28"/>
          <w:szCs w:val="28"/>
        </w:rPr>
        <w:t>1</w:t>
      </w:r>
      <w:r w:rsidRPr="00AD5CAD">
        <w:rPr>
          <w:sz w:val="28"/>
          <w:szCs w:val="28"/>
        </w:rPr>
        <w:t>,</w:t>
      </w:r>
      <w:r w:rsidRPr="00AD5CAD">
        <w:rPr>
          <w:iCs/>
          <w:sz w:val="28"/>
          <w:szCs w:val="28"/>
        </w:rPr>
        <w:t xml:space="preserve"> </w:t>
      </w:r>
      <w:r w:rsidRPr="00AD5CAD">
        <w:rPr>
          <w:sz w:val="28"/>
          <w:szCs w:val="28"/>
        </w:rPr>
        <w:t xml:space="preserve">Совет депутатов </w:t>
      </w:r>
      <w:r w:rsidRPr="00AD5CAD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AD5CAD">
        <w:rPr>
          <w:rFonts w:eastAsia="Calibri"/>
          <w:bCs/>
          <w:sz w:val="28"/>
          <w:szCs w:val="28"/>
        </w:rPr>
        <w:t xml:space="preserve">муниципального округа </w:t>
      </w:r>
      <w:r w:rsidRPr="00E2388C">
        <w:rPr>
          <w:rFonts w:eastAsia="Calibri"/>
          <w:bCs/>
          <w:sz w:val="28"/>
          <w:szCs w:val="28"/>
          <w:lang w:eastAsia="en-US"/>
        </w:rPr>
        <w:t>Преображенское</w:t>
      </w:r>
      <w:r w:rsidRPr="00AD5CAD">
        <w:rPr>
          <w:rFonts w:eastAsia="Calibri"/>
          <w:bCs/>
          <w:sz w:val="28"/>
          <w:szCs w:val="28"/>
        </w:rPr>
        <w:t xml:space="preserve"> в городе Москве</w:t>
      </w:r>
      <w:r w:rsidRPr="00AD5CAD">
        <w:rPr>
          <w:sz w:val="28"/>
          <w:szCs w:val="28"/>
        </w:rPr>
        <w:t xml:space="preserve"> решил:</w:t>
      </w:r>
    </w:p>
    <w:p w:rsidR="00E21AC3" w:rsidRPr="00AD5CAD" w:rsidRDefault="00E21AC3" w:rsidP="00A47852">
      <w:pPr>
        <w:ind w:firstLine="426"/>
        <w:jc w:val="both"/>
        <w:rPr>
          <w:bCs/>
          <w:sz w:val="28"/>
          <w:szCs w:val="28"/>
        </w:rPr>
      </w:pPr>
      <w:r w:rsidRPr="00AD5CAD">
        <w:rPr>
          <w:sz w:val="28"/>
          <w:szCs w:val="28"/>
        </w:rPr>
        <w:t xml:space="preserve">1. Создать комиссию </w:t>
      </w:r>
      <w:r w:rsidRPr="00AD5CAD">
        <w:rPr>
          <w:bCs/>
          <w:sz w:val="28"/>
          <w:szCs w:val="28"/>
        </w:rPr>
        <w:t>по рассмотрению предложений о присвоении звания</w:t>
      </w:r>
      <w:r w:rsidRPr="00AD5CAD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Pr="00AD5CAD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AD5CAD">
        <w:rPr>
          <w:rFonts w:eastAsia="Calibri"/>
          <w:bCs/>
          <w:sz w:val="28"/>
          <w:szCs w:val="28"/>
          <w:lang w:eastAsia="en-US"/>
        </w:rPr>
        <w:t>муниципального округа</w:t>
      </w:r>
      <w:r w:rsidRPr="00AD5CA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2388C">
        <w:rPr>
          <w:rFonts w:eastAsia="Calibri"/>
          <w:bCs/>
          <w:sz w:val="28"/>
          <w:szCs w:val="28"/>
          <w:lang w:eastAsia="en-US"/>
        </w:rPr>
        <w:t>Преображенское</w:t>
      </w:r>
      <w:r w:rsidRPr="00AD5CAD">
        <w:rPr>
          <w:rFonts w:eastAsia="Calibri"/>
          <w:bCs/>
          <w:sz w:val="28"/>
          <w:szCs w:val="28"/>
          <w:lang w:eastAsia="en-US"/>
        </w:rPr>
        <w:t xml:space="preserve"> в городе Москве» (далее – комиссия).</w:t>
      </w:r>
    </w:p>
    <w:p w:rsidR="00E21AC3" w:rsidRPr="00AD5CAD" w:rsidRDefault="00E21AC3" w:rsidP="00A47852">
      <w:pPr>
        <w:ind w:firstLine="426"/>
        <w:jc w:val="both"/>
        <w:rPr>
          <w:sz w:val="28"/>
          <w:szCs w:val="28"/>
        </w:rPr>
      </w:pPr>
      <w:r w:rsidRPr="00AD5CAD">
        <w:rPr>
          <w:sz w:val="28"/>
          <w:szCs w:val="28"/>
        </w:rPr>
        <w:t>2. Установить общее число членов комиссии – 4</w:t>
      </w:r>
      <w:r w:rsidRPr="00AD5CAD">
        <w:rPr>
          <w:iCs/>
          <w:sz w:val="28"/>
          <w:szCs w:val="28"/>
        </w:rPr>
        <w:t>член</w:t>
      </w:r>
      <w:r w:rsidR="00D27095">
        <w:rPr>
          <w:iCs/>
          <w:sz w:val="28"/>
          <w:szCs w:val="28"/>
        </w:rPr>
        <w:t>а</w:t>
      </w:r>
      <w:r w:rsidRPr="00AD5CAD">
        <w:rPr>
          <w:sz w:val="28"/>
          <w:szCs w:val="28"/>
        </w:rPr>
        <w:t>.</w:t>
      </w:r>
    </w:p>
    <w:p w:rsidR="00E21AC3" w:rsidRPr="00AD5CAD" w:rsidRDefault="00E21AC3" w:rsidP="00A47852">
      <w:pPr>
        <w:ind w:firstLine="426"/>
        <w:jc w:val="both"/>
        <w:rPr>
          <w:sz w:val="28"/>
          <w:szCs w:val="28"/>
        </w:rPr>
      </w:pPr>
      <w:r w:rsidRPr="00AD5CAD">
        <w:rPr>
          <w:sz w:val="28"/>
          <w:szCs w:val="28"/>
        </w:rPr>
        <w:t>3. Утвердить состав комиссии согласно приложению к настоящему решению.</w:t>
      </w:r>
    </w:p>
    <w:p w:rsidR="00E21AC3" w:rsidRPr="00AD5CAD" w:rsidRDefault="00E21AC3" w:rsidP="00A47852">
      <w:pPr>
        <w:pStyle w:val="ConsPlusNormal"/>
        <w:ind w:firstLine="426"/>
        <w:jc w:val="both"/>
      </w:pPr>
      <w:r w:rsidRPr="00AD5CAD">
        <w:t xml:space="preserve">4. Опубликовать настоящее решение в сетевом издании «Московский муниципальный вестник». </w:t>
      </w:r>
    </w:p>
    <w:p w:rsidR="00E21AC3" w:rsidRDefault="00E21AC3" w:rsidP="00A47852">
      <w:pPr>
        <w:jc w:val="both"/>
        <w:rPr>
          <w:bCs/>
          <w:sz w:val="28"/>
          <w:szCs w:val="28"/>
        </w:rPr>
      </w:pPr>
    </w:p>
    <w:p w:rsidR="00D27095" w:rsidRPr="00AD5CAD" w:rsidRDefault="00D27095" w:rsidP="00A47852">
      <w:pPr>
        <w:jc w:val="both"/>
        <w:rPr>
          <w:bCs/>
          <w:sz w:val="28"/>
          <w:szCs w:val="28"/>
        </w:rPr>
      </w:pPr>
    </w:p>
    <w:p w:rsidR="005425A2" w:rsidRPr="00BC6561" w:rsidRDefault="005425A2" w:rsidP="005425A2">
      <w:pPr>
        <w:pStyle w:val="aa"/>
        <w:ind w:left="-993" w:firstLine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65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Временно </w:t>
      </w:r>
      <w:proofErr w:type="gramStart"/>
      <w:r w:rsidRPr="00BC6561">
        <w:rPr>
          <w:rFonts w:ascii="Times New Roman" w:hAnsi="Times New Roman" w:cs="Times New Roman"/>
          <w:b/>
          <w:sz w:val="28"/>
          <w:szCs w:val="28"/>
          <w:lang w:val="ru-RU"/>
        </w:rPr>
        <w:t>исполняющий</w:t>
      </w:r>
      <w:proofErr w:type="gramEnd"/>
      <w:r w:rsidRPr="00BC65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полномочия</w:t>
      </w:r>
    </w:p>
    <w:p w:rsidR="005425A2" w:rsidRPr="00BC6561" w:rsidRDefault="005425A2" w:rsidP="005425A2">
      <w:pPr>
        <w:pStyle w:val="aa"/>
        <w:ind w:left="-993" w:firstLine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65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главы </w:t>
      </w:r>
      <w:proofErr w:type="gramStart"/>
      <w:r w:rsidRPr="00BC6561">
        <w:rPr>
          <w:rFonts w:ascii="Times New Roman" w:hAnsi="Times New Roman" w:cs="Times New Roman"/>
          <w:b/>
          <w:sz w:val="28"/>
          <w:szCs w:val="28"/>
          <w:lang w:val="ru-RU"/>
        </w:rPr>
        <w:t>внутригородского</w:t>
      </w:r>
      <w:proofErr w:type="gramEnd"/>
      <w:r w:rsidRPr="00BC65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</w:t>
      </w:r>
    </w:p>
    <w:p w:rsidR="005425A2" w:rsidRPr="00BC6561" w:rsidRDefault="005425A2" w:rsidP="005425A2">
      <w:pPr>
        <w:pStyle w:val="aa"/>
        <w:ind w:left="-993" w:firstLine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6561">
        <w:rPr>
          <w:rFonts w:ascii="Times New Roman" w:hAnsi="Times New Roman" w:cs="Times New Roman"/>
          <w:b/>
          <w:sz w:val="28"/>
          <w:szCs w:val="28"/>
          <w:lang w:val="ru-RU"/>
        </w:rPr>
        <w:t>образования - муниципального округа</w:t>
      </w:r>
    </w:p>
    <w:p w:rsidR="005425A2" w:rsidRPr="00BC6561" w:rsidRDefault="005425A2" w:rsidP="005425A2">
      <w:pPr>
        <w:pStyle w:val="aa"/>
        <w:ind w:left="-993" w:firstLine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656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Преображенское в городе Москве</w:t>
      </w:r>
      <w:r w:rsidRPr="00BC6561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BC6561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BC6561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                       С.Н.Кобзарь</w:t>
      </w:r>
    </w:p>
    <w:p w:rsidR="00E21AC3" w:rsidRPr="00AD5CAD" w:rsidRDefault="00E21AC3" w:rsidP="005425A2">
      <w:pPr>
        <w:ind w:firstLine="993"/>
        <w:jc w:val="both"/>
        <w:rPr>
          <w:sz w:val="28"/>
          <w:szCs w:val="28"/>
        </w:rPr>
      </w:pPr>
      <w:r w:rsidRPr="00AD5CAD">
        <w:rPr>
          <w:b/>
          <w:sz w:val="28"/>
          <w:szCs w:val="28"/>
        </w:rPr>
        <w:tab/>
      </w:r>
      <w:r w:rsidRPr="00AD5CAD">
        <w:rPr>
          <w:sz w:val="28"/>
          <w:szCs w:val="28"/>
        </w:rPr>
        <w:br w:type="page"/>
      </w:r>
    </w:p>
    <w:p w:rsidR="00E21AC3" w:rsidRPr="00AD5CAD" w:rsidRDefault="00E21AC3" w:rsidP="00E21AC3">
      <w:pPr>
        <w:tabs>
          <w:tab w:val="left" w:pos="7797"/>
        </w:tabs>
        <w:ind w:left="-567"/>
        <w:jc w:val="right"/>
        <w:rPr>
          <w:sz w:val="28"/>
          <w:szCs w:val="28"/>
        </w:rPr>
      </w:pPr>
      <w:r w:rsidRPr="00AD5CAD">
        <w:rPr>
          <w:sz w:val="28"/>
          <w:szCs w:val="28"/>
        </w:rPr>
        <w:lastRenderedPageBreak/>
        <w:t>Приложение </w:t>
      </w:r>
    </w:p>
    <w:p w:rsidR="00E21AC3" w:rsidRDefault="00E21AC3" w:rsidP="00E21AC3">
      <w:pPr>
        <w:tabs>
          <w:tab w:val="left" w:pos="7797"/>
        </w:tabs>
        <w:ind w:left="-567"/>
        <w:jc w:val="right"/>
        <w:rPr>
          <w:sz w:val="28"/>
          <w:szCs w:val="28"/>
        </w:rPr>
      </w:pPr>
      <w:r w:rsidRPr="00AD5CAD">
        <w:rPr>
          <w:sz w:val="28"/>
          <w:szCs w:val="28"/>
        </w:rPr>
        <w:t>к решению Совета депутатов</w:t>
      </w:r>
    </w:p>
    <w:p w:rsidR="00E21AC3" w:rsidRDefault="00E21AC3" w:rsidP="00E21AC3">
      <w:pPr>
        <w:tabs>
          <w:tab w:val="left" w:pos="7797"/>
        </w:tabs>
        <w:ind w:left="-567"/>
        <w:jc w:val="right"/>
        <w:rPr>
          <w:sz w:val="28"/>
          <w:szCs w:val="28"/>
        </w:rPr>
      </w:pPr>
      <w:r w:rsidRPr="00AD5CAD">
        <w:rPr>
          <w:sz w:val="28"/>
          <w:szCs w:val="28"/>
        </w:rPr>
        <w:t xml:space="preserve"> внутригородского муниципального</w:t>
      </w:r>
    </w:p>
    <w:p w:rsidR="00E21AC3" w:rsidRDefault="00E21AC3" w:rsidP="00E21AC3">
      <w:pPr>
        <w:tabs>
          <w:tab w:val="left" w:pos="7797"/>
        </w:tabs>
        <w:ind w:left="-567"/>
        <w:jc w:val="right"/>
        <w:rPr>
          <w:iCs/>
          <w:sz w:val="28"/>
          <w:szCs w:val="28"/>
        </w:rPr>
      </w:pPr>
      <w:r w:rsidRPr="00AD5CAD">
        <w:rPr>
          <w:sz w:val="28"/>
          <w:szCs w:val="28"/>
        </w:rPr>
        <w:t xml:space="preserve"> образования – </w:t>
      </w:r>
      <w:r w:rsidRPr="00AD5CAD">
        <w:rPr>
          <w:iCs/>
          <w:sz w:val="28"/>
          <w:szCs w:val="28"/>
        </w:rPr>
        <w:t xml:space="preserve">муниципального </w:t>
      </w:r>
    </w:p>
    <w:p w:rsidR="00E21AC3" w:rsidRDefault="00E21AC3" w:rsidP="00E21AC3">
      <w:pPr>
        <w:tabs>
          <w:tab w:val="left" w:pos="7797"/>
        </w:tabs>
        <w:ind w:left="-567"/>
        <w:jc w:val="right"/>
        <w:rPr>
          <w:sz w:val="28"/>
          <w:szCs w:val="28"/>
        </w:rPr>
      </w:pPr>
      <w:r w:rsidRPr="00AD5CAD">
        <w:rPr>
          <w:iCs/>
          <w:sz w:val="28"/>
          <w:szCs w:val="28"/>
        </w:rPr>
        <w:t xml:space="preserve">округа </w:t>
      </w:r>
      <w:r w:rsidRPr="00DC7A93">
        <w:rPr>
          <w:rFonts w:eastAsia="Calibri"/>
          <w:bCs/>
          <w:sz w:val="28"/>
          <w:szCs w:val="28"/>
          <w:lang w:eastAsia="en-US"/>
        </w:rPr>
        <w:t>Преображенское</w:t>
      </w:r>
      <w:r w:rsidRPr="00AD5CAD">
        <w:rPr>
          <w:sz w:val="28"/>
          <w:szCs w:val="28"/>
        </w:rPr>
        <w:t xml:space="preserve"> </w:t>
      </w:r>
    </w:p>
    <w:p w:rsidR="00E21AC3" w:rsidRPr="00AD5CAD" w:rsidRDefault="00E21AC3" w:rsidP="00E21AC3">
      <w:pPr>
        <w:tabs>
          <w:tab w:val="left" w:pos="7797"/>
        </w:tabs>
        <w:ind w:left="-567"/>
        <w:jc w:val="right"/>
        <w:rPr>
          <w:sz w:val="28"/>
          <w:szCs w:val="28"/>
        </w:rPr>
      </w:pPr>
      <w:r w:rsidRPr="00AD5CAD">
        <w:rPr>
          <w:sz w:val="28"/>
          <w:szCs w:val="28"/>
        </w:rPr>
        <w:t>в городе Москве</w:t>
      </w:r>
    </w:p>
    <w:p w:rsidR="00E21AC3" w:rsidRPr="00AD5CAD" w:rsidRDefault="00E21AC3" w:rsidP="00E21AC3">
      <w:pPr>
        <w:tabs>
          <w:tab w:val="left" w:pos="7797"/>
        </w:tabs>
        <w:ind w:left="-567"/>
        <w:jc w:val="right"/>
        <w:rPr>
          <w:sz w:val="28"/>
          <w:szCs w:val="28"/>
        </w:rPr>
      </w:pPr>
      <w:r w:rsidRPr="00AD5CAD">
        <w:rPr>
          <w:sz w:val="28"/>
          <w:szCs w:val="28"/>
        </w:rPr>
        <w:t>от</w:t>
      </w:r>
      <w:r>
        <w:rPr>
          <w:sz w:val="28"/>
          <w:szCs w:val="28"/>
        </w:rPr>
        <w:t xml:space="preserve"> 1</w:t>
      </w:r>
      <w:r w:rsidR="00A47852">
        <w:rPr>
          <w:sz w:val="28"/>
          <w:szCs w:val="28"/>
        </w:rPr>
        <w:t>8</w:t>
      </w:r>
      <w:r>
        <w:rPr>
          <w:sz w:val="28"/>
          <w:szCs w:val="28"/>
        </w:rPr>
        <w:t>.02.</w:t>
      </w:r>
      <w:r w:rsidRPr="00AD5CAD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AD5CAD">
        <w:rPr>
          <w:sz w:val="28"/>
          <w:szCs w:val="28"/>
        </w:rPr>
        <w:t xml:space="preserve"> №</w:t>
      </w:r>
      <w:r>
        <w:rPr>
          <w:sz w:val="28"/>
          <w:szCs w:val="28"/>
        </w:rPr>
        <w:t>0</w:t>
      </w:r>
      <w:r w:rsidR="00A47852">
        <w:rPr>
          <w:sz w:val="28"/>
          <w:szCs w:val="28"/>
        </w:rPr>
        <w:t>4</w:t>
      </w:r>
      <w:r>
        <w:rPr>
          <w:sz w:val="28"/>
          <w:szCs w:val="28"/>
        </w:rPr>
        <w:t>/0</w:t>
      </w:r>
      <w:r w:rsidR="00A47852">
        <w:rPr>
          <w:sz w:val="28"/>
          <w:szCs w:val="28"/>
        </w:rPr>
        <w:t>2</w:t>
      </w:r>
    </w:p>
    <w:p w:rsidR="00E21AC3" w:rsidRPr="00AD5CAD" w:rsidRDefault="00E21AC3" w:rsidP="00E21AC3">
      <w:pPr>
        <w:tabs>
          <w:tab w:val="left" w:pos="7797"/>
        </w:tabs>
        <w:ind w:left="-567"/>
        <w:jc w:val="right"/>
        <w:rPr>
          <w:sz w:val="28"/>
          <w:szCs w:val="28"/>
        </w:rPr>
      </w:pPr>
    </w:p>
    <w:p w:rsidR="00E21AC3" w:rsidRPr="00AD5CAD" w:rsidRDefault="00E21AC3" w:rsidP="00E21AC3">
      <w:pPr>
        <w:tabs>
          <w:tab w:val="left" w:pos="7797"/>
        </w:tabs>
        <w:ind w:left="-567"/>
        <w:jc w:val="right"/>
        <w:rPr>
          <w:sz w:val="28"/>
          <w:szCs w:val="28"/>
        </w:rPr>
      </w:pPr>
    </w:p>
    <w:p w:rsidR="00E21AC3" w:rsidRPr="00AD5CAD" w:rsidRDefault="00E21AC3" w:rsidP="00D27095">
      <w:pPr>
        <w:tabs>
          <w:tab w:val="left" w:pos="7797"/>
        </w:tabs>
        <w:ind w:left="-567"/>
        <w:jc w:val="center"/>
        <w:rPr>
          <w:b/>
          <w:bCs/>
          <w:sz w:val="28"/>
          <w:szCs w:val="28"/>
        </w:rPr>
      </w:pPr>
      <w:r w:rsidRPr="00AD5CAD">
        <w:rPr>
          <w:b/>
          <w:bCs/>
          <w:sz w:val="28"/>
          <w:szCs w:val="28"/>
        </w:rPr>
        <w:t>Состав</w:t>
      </w:r>
    </w:p>
    <w:p w:rsidR="00E21AC3" w:rsidRPr="00AD5CAD" w:rsidRDefault="00E21AC3" w:rsidP="00D27095">
      <w:pPr>
        <w:tabs>
          <w:tab w:val="left" w:pos="7797"/>
        </w:tabs>
        <w:ind w:left="-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D5CAD">
        <w:rPr>
          <w:b/>
          <w:bCs/>
          <w:sz w:val="28"/>
          <w:szCs w:val="28"/>
        </w:rPr>
        <w:t>комиссии по рассмотрению предложений о присвоении звания</w:t>
      </w:r>
    </w:p>
    <w:p w:rsidR="00E21AC3" w:rsidRPr="00AD5CAD" w:rsidRDefault="00E21AC3" w:rsidP="00D27095">
      <w:pPr>
        <w:tabs>
          <w:tab w:val="left" w:pos="7797"/>
        </w:tabs>
        <w:ind w:left="-567"/>
        <w:jc w:val="center"/>
        <w:rPr>
          <w:b/>
          <w:bCs/>
          <w:sz w:val="28"/>
          <w:szCs w:val="28"/>
        </w:rPr>
      </w:pPr>
      <w:r w:rsidRPr="00AD5CAD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AD5CAD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AD5CAD">
        <w:rPr>
          <w:rFonts w:eastAsia="Calibri"/>
          <w:b/>
          <w:bCs/>
          <w:sz w:val="28"/>
          <w:szCs w:val="28"/>
          <w:lang w:eastAsia="en-US"/>
        </w:rPr>
        <w:t>муниципального округа Преображенское в городе Москве»</w:t>
      </w:r>
    </w:p>
    <w:p w:rsidR="00E21AC3" w:rsidRPr="00AD5CAD" w:rsidRDefault="00E21AC3" w:rsidP="00E21AC3">
      <w:pPr>
        <w:tabs>
          <w:tab w:val="left" w:pos="7797"/>
        </w:tabs>
        <w:ind w:left="-567"/>
        <w:rPr>
          <w:rFonts w:eastAsia="Calibri"/>
          <w:sz w:val="28"/>
          <w:szCs w:val="28"/>
          <w:lang w:eastAsia="en-US"/>
        </w:rPr>
      </w:pPr>
    </w:p>
    <w:tbl>
      <w:tblPr>
        <w:tblStyle w:val="af7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627"/>
        <w:gridCol w:w="185"/>
      </w:tblGrid>
      <w:tr w:rsidR="00E21AC3" w:rsidRPr="00AD5CAD" w:rsidTr="00E21AC3">
        <w:tc>
          <w:tcPr>
            <w:tcW w:w="10491" w:type="dxa"/>
            <w:gridSpan w:val="3"/>
          </w:tcPr>
          <w:p w:rsidR="00E21AC3" w:rsidRPr="003C08B7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C08B7">
              <w:rPr>
                <w:rFonts w:eastAsia="Calibri"/>
                <w:bCs/>
                <w:sz w:val="28"/>
                <w:szCs w:val="28"/>
                <w:lang w:eastAsia="en-US"/>
              </w:rPr>
              <w:t>Председатель комиссии:</w:t>
            </w:r>
          </w:p>
          <w:p w:rsidR="00E21AC3" w:rsidRPr="00AD5CAD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21AC3" w:rsidRPr="00AD5CAD" w:rsidTr="00E21AC3">
        <w:tc>
          <w:tcPr>
            <w:tcW w:w="4679" w:type="dxa"/>
          </w:tcPr>
          <w:p w:rsidR="00E21AC3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AD5CAD">
              <w:rPr>
                <w:rFonts w:eastAsia="Calibri"/>
                <w:iCs/>
                <w:sz w:val="28"/>
                <w:szCs w:val="28"/>
                <w:lang w:eastAsia="en-US"/>
              </w:rPr>
              <w:t>Виноградова</w:t>
            </w:r>
          </w:p>
          <w:p w:rsidR="00E21AC3" w:rsidRPr="00AD5CAD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AD5CAD">
              <w:rPr>
                <w:rFonts w:eastAsia="Calibri"/>
                <w:iCs/>
                <w:sz w:val="28"/>
                <w:szCs w:val="28"/>
                <w:lang w:eastAsia="en-US"/>
              </w:rPr>
              <w:t>Наталья Владимировна</w:t>
            </w:r>
          </w:p>
        </w:tc>
        <w:tc>
          <w:tcPr>
            <w:tcW w:w="5812" w:type="dxa"/>
            <w:gridSpan w:val="2"/>
          </w:tcPr>
          <w:p w:rsidR="00E21AC3" w:rsidRPr="00A47852" w:rsidRDefault="00E21AC3" w:rsidP="00A47852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7852">
              <w:rPr>
                <w:rFonts w:eastAsia="Calibri"/>
                <w:sz w:val="28"/>
                <w:szCs w:val="28"/>
                <w:lang w:eastAsia="en-US"/>
              </w:rPr>
              <w:t xml:space="preserve">– глава </w:t>
            </w:r>
            <w:r w:rsidRPr="00A47852">
              <w:rPr>
                <w:sz w:val="28"/>
                <w:szCs w:val="28"/>
              </w:rPr>
              <w:t xml:space="preserve">внутригородского муниципального образования – </w:t>
            </w:r>
            <w:r w:rsidRPr="00A47852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муниципального округа Преображенское в городе Москве</w:t>
            </w:r>
          </w:p>
        </w:tc>
      </w:tr>
      <w:tr w:rsidR="00E21AC3" w:rsidRPr="00AD5CAD" w:rsidTr="00E21AC3">
        <w:tc>
          <w:tcPr>
            <w:tcW w:w="10491" w:type="dxa"/>
            <w:gridSpan w:val="3"/>
          </w:tcPr>
          <w:p w:rsidR="00E21AC3" w:rsidRPr="00A47852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21AC3" w:rsidRPr="00A47852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47852">
              <w:rPr>
                <w:rFonts w:eastAsia="Calibri"/>
                <w:bCs/>
                <w:sz w:val="28"/>
                <w:szCs w:val="28"/>
                <w:lang w:eastAsia="en-US"/>
              </w:rPr>
              <w:t>Заместитель председателя комиссии:</w:t>
            </w:r>
          </w:p>
          <w:p w:rsidR="00E21AC3" w:rsidRPr="00A47852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E21AC3" w:rsidRPr="00AD5CAD" w:rsidTr="00E21AC3">
        <w:tc>
          <w:tcPr>
            <w:tcW w:w="4679" w:type="dxa"/>
          </w:tcPr>
          <w:p w:rsidR="00E21AC3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5CAD">
              <w:rPr>
                <w:rFonts w:eastAsia="Calibri"/>
                <w:sz w:val="28"/>
                <w:szCs w:val="28"/>
                <w:lang w:eastAsia="en-US"/>
              </w:rPr>
              <w:t>Кобзарь</w:t>
            </w:r>
          </w:p>
          <w:p w:rsidR="00E21AC3" w:rsidRPr="00AD5CAD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5CAD">
              <w:rPr>
                <w:rFonts w:eastAsia="Calibri"/>
                <w:sz w:val="28"/>
                <w:szCs w:val="28"/>
                <w:lang w:eastAsia="en-US"/>
              </w:rPr>
              <w:t>Светлана Николаевна</w:t>
            </w:r>
          </w:p>
        </w:tc>
        <w:tc>
          <w:tcPr>
            <w:tcW w:w="5812" w:type="dxa"/>
            <w:gridSpan w:val="2"/>
          </w:tcPr>
          <w:p w:rsidR="00E21AC3" w:rsidRPr="00A47852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7852">
              <w:rPr>
                <w:rFonts w:eastAsia="Calibri"/>
                <w:sz w:val="28"/>
                <w:szCs w:val="28"/>
                <w:lang w:eastAsia="en-US"/>
              </w:rPr>
              <w:t>– заместитель председателя Совета депутатов</w:t>
            </w:r>
            <w:r w:rsidRPr="00A47852">
              <w:rPr>
                <w:sz w:val="28"/>
                <w:szCs w:val="28"/>
              </w:rPr>
              <w:t xml:space="preserve"> внутригородского муниципального образования – </w:t>
            </w:r>
            <w:r w:rsidRPr="00A47852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муниципального округа Преображенское в городе Москве</w:t>
            </w:r>
          </w:p>
        </w:tc>
      </w:tr>
      <w:tr w:rsidR="00E21AC3" w:rsidRPr="00AD5CAD" w:rsidTr="00E21AC3">
        <w:tc>
          <w:tcPr>
            <w:tcW w:w="10491" w:type="dxa"/>
            <w:gridSpan w:val="3"/>
          </w:tcPr>
          <w:p w:rsidR="00E21AC3" w:rsidRPr="00A47852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21AC3" w:rsidRPr="00A47852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47852">
              <w:rPr>
                <w:rFonts w:eastAsia="Calibri"/>
                <w:bCs/>
                <w:sz w:val="28"/>
                <w:szCs w:val="28"/>
                <w:lang w:eastAsia="en-US"/>
              </w:rPr>
              <w:t>Секретарь комиссии:</w:t>
            </w:r>
          </w:p>
          <w:p w:rsidR="00E21AC3" w:rsidRPr="00A47852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E21AC3" w:rsidRPr="00AD5CAD" w:rsidTr="00E21AC3">
        <w:tc>
          <w:tcPr>
            <w:tcW w:w="4679" w:type="dxa"/>
          </w:tcPr>
          <w:p w:rsidR="00E21AC3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AD5CAD">
              <w:rPr>
                <w:rFonts w:eastAsia="Calibri"/>
                <w:iCs/>
                <w:sz w:val="28"/>
                <w:szCs w:val="28"/>
                <w:lang w:eastAsia="en-US"/>
              </w:rPr>
              <w:t>Фетисова</w:t>
            </w:r>
          </w:p>
          <w:p w:rsidR="00E21AC3" w:rsidRPr="00AD5CAD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5CAD">
              <w:rPr>
                <w:rFonts w:eastAsia="Calibri"/>
                <w:iCs/>
                <w:sz w:val="28"/>
                <w:szCs w:val="28"/>
                <w:lang w:eastAsia="en-US"/>
              </w:rPr>
              <w:t>Ольга Евгеньевна</w:t>
            </w:r>
          </w:p>
        </w:tc>
        <w:tc>
          <w:tcPr>
            <w:tcW w:w="5812" w:type="dxa"/>
            <w:gridSpan w:val="2"/>
          </w:tcPr>
          <w:p w:rsidR="00E21AC3" w:rsidRPr="00A47852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7852">
              <w:rPr>
                <w:rFonts w:eastAsia="Calibri"/>
                <w:sz w:val="28"/>
                <w:szCs w:val="28"/>
                <w:lang w:eastAsia="en-US"/>
              </w:rPr>
              <w:t>– начальник отдела по организационной и кадровой работе аппарата Совета депутатов</w:t>
            </w:r>
            <w:r w:rsidRPr="00A47852">
              <w:rPr>
                <w:sz w:val="28"/>
                <w:szCs w:val="28"/>
              </w:rPr>
              <w:t xml:space="preserve"> внутригородского муниципального образования – </w:t>
            </w:r>
            <w:r w:rsidRPr="00A47852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муниципального округа Преображенское в городе Москве</w:t>
            </w:r>
          </w:p>
        </w:tc>
      </w:tr>
      <w:tr w:rsidR="00E21AC3" w:rsidRPr="00AD5CAD" w:rsidTr="00E21AC3">
        <w:tc>
          <w:tcPr>
            <w:tcW w:w="10491" w:type="dxa"/>
            <w:gridSpan w:val="3"/>
          </w:tcPr>
          <w:p w:rsidR="00E21AC3" w:rsidRPr="00AD5CAD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E21AC3" w:rsidRPr="00A47852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47852">
              <w:rPr>
                <w:rFonts w:eastAsia="Calibri"/>
                <w:bCs/>
                <w:sz w:val="28"/>
                <w:szCs w:val="28"/>
                <w:lang w:eastAsia="en-US"/>
              </w:rPr>
              <w:t>Члены комиссии:</w:t>
            </w:r>
          </w:p>
          <w:p w:rsidR="00E21AC3" w:rsidRPr="00AD5CAD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21AC3" w:rsidRPr="00AD5CAD" w:rsidTr="00E21AC3">
        <w:trPr>
          <w:gridAfter w:val="1"/>
          <w:wAfter w:w="185" w:type="dxa"/>
        </w:trPr>
        <w:tc>
          <w:tcPr>
            <w:tcW w:w="4679" w:type="dxa"/>
          </w:tcPr>
          <w:p w:rsidR="00E21AC3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AD5CAD">
              <w:rPr>
                <w:rFonts w:eastAsia="Calibri"/>
                <w:iCs/>
                <w:sz w:val="28"/>
                <w:szCs w:val="28"/>
                <w:lang w:eastAsia="en-US"/>
              </w:rPr>
              <w:t>Лапшина</w:t>
            </w:r>
          </w:p>
          <w:p w:rsidR="00E21AC3" w:rsidRPr="00AD5CAD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5CAD">
              <w:rPr>
                <w:rFonts w:eastAsia="Calibri"/>
                <w:iCs/>
                <w:sz w:val="28"/>
                <w:szCs w:val="28"/>
                <w:lang w:eastAsia="en-US"/>
              </w:rPr>
              <w:t>Ольга Владимировна</w:t>
            </w:r>
          </w:p>
        </w:tc>
        <w:tc>
          <w:tcPr>
            <w:tcW w:w="5627" w:type="dxa"/>
          </w:tcPr>
          <w:p w:rsidR="00E21AC3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5CAD">
              <w:rPr>
                <w:rFonts w:eastAsia="Calibri"/>
                <w:sz w:val="28"/>
                <w:szCs w:val="28"/>
                <w:lang w:eastAsia="en-US"/>
              </w:rPr>
              <w:t>– депутат Совета депутатов</w:t>
            </w:r>
          </w:p>
          <w:p w:rsidR="00A47852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sz w:val="28"/>
                <w:szCs w:val="28"/>
              </w:rPr>
            </w:pPr>
            <w:r w:rsidRPr="00AD5CAD">
              <w:rPr>
                <w:b/>
                <w:sz w:val="28"/>
                <w:szCs w:val="28"/>
              </w:rPr>
              <w:t xml:space="preserve"> </w:t>
            </w:r>
            <w:r w:rsidRPr="00A47852">
              <w:rPr>
                <w:sz w:val="28"/>
                <w:szCs w:val="28"/>
              </w:rPr>
              <w:t>внутригородского муниципального</w:t>
            </w:r>
          </w:p>
          <w:p w:rsidR="00E21AC3" w:rsidRPr="00A47852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47852">
              <w:rPr>
                <w:sz w:val="28"/>
                <w:szCs w:val="28"/>
              </w:rPr>
              <w:t xml:space="preserve">образования – </w:t>
            </w:r>
            <w:r w:rsidRPr="00A47852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муниципального</w:t>
            </w:r>
          </w:p>
          <w:p w:rsidR="00E21AC3" w:rsidRPr="00A47852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4785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округа Преображенское</w:t>
            </w:r>
          </w:p>
          <w:p w:rsidR="00E21AC3" w:rsidRPr="00AD5CAD" w:rsidRDefault="00E21AC3" w:rsidP="00E21AC3">
            <w:pPr>
              <w:tabs>
                <w:tab w:val="left" w:pos="7797"/>
              </w:tabs>
              <w:ind w:left="-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7852">
              <w:rPr>
                <w:rFonts w:eastAsia="Calibri"/>
                <w:bCs/>
                <w:sz w:val="28"/>
                <w:szCs w:val="28"/>
                <w:lang w:eastAsia="en-US"/>
              </w:rPr>
              <w:t>в городе Москве</w:t>
            </w:r>
          </w:p>
        </w:tc>
      </w:tr>
    </w:tbl>
    <w:p w:rsidR="00E21AC3" w:rsidRPr="00AD5CAD" w:rsidRDefault="00E21AC3" w:rsidP="00D27095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sectPr w:rsidR="00E21AC3" w:rsidRPr="00AD5CAD" w:rsidSect="00FB2FB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BF" w:rsidRDefault="00FB2FBF" w:rsidP="00FB2FBF">
      <w:r>
        <w:separator/>
      </w:r>
    </w:p>
  </w:endnote>
  <w:endnote w:type="continuationSeparator" w:id="0">
    <w:p w:rsidR="00FB2FBF" w:rsidRDefault="00FB2FBF" w:rsidP="00FB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BF" w:rsidRDefault="00FB2FBF" w:rsidP="00FB2FBF">
      <w:r>
        <w:separator/>
      </w:r>
    </w:p>
  </w:footnote>
  <w:footnote w:type="continuationSeparator" w:id="0">
    <w:p w:rsidR="00FB2FBF" w:rsidRDefault="00FB2FBF" w:rsidP="00FB2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93797"/>
      <w:docPartObj>
        <w:docPartGallery w:val="Page Numbers (Top of Page)"/>
        <w:docPartUnique/>
      </w:docPartObj>
    </w:sdtPr>
    <w:sdtContent>
      <w:p w:rsidR="00FB2FBF" w:rsidRDefault="008A71C4">
        <w:pPr>
          <w:pStyle w:val="af8"/>
          <w:jc w:val="center"/>
        </w:pPr>
        <w:fldSimple w:instr=" PAGE   \* MERGEFORMAT ">
          <w:r w:rsidR="00E2388C">
            <w:rPr>
              <w:noProof/>
            </w:rPr>
            <w:t>2</w:t>
          </w:r>
        </w:fldSimple>
      </w:p>
    </w:sdtContent>
  </w:sdt>
  <w:p w:rsidR="00FB2FBF" w:rsidRDefault="00FB2FBF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456"/>
    <w:rsid w:val="00020AAD"/>
    <w:rsid w:val="003C08B7"/>
    <w:rsid w:val="0045360E"/>
    <w:rsid w:val="004D74F4"/>
    <w:rsid w:val="005425A2"/>
    <w:rsid w:val="0067108C"/>
    <w:rsid w:val="00671F68"/>
    <w:rsid w:val="007050A0"/>
    <w:rsid w:val="00750ED0"/>
    <w:rsid w:val="008A71C4"/>
    <w:rsid w:val="0096325C"/>
    <w:rsid w:val="00A066E1"/>
    <w:rsid w:val="00A47852"/>
    <w:rsid w:val="00AC4019"/>
    <w:rsid w:val="00B07CDC"/>
    <w:rsid w:val="00B41456"/>
    <w:rsid w:val="00C325DE"/>
    <w:rsid w:val="00CF209F"/>
    <w:rsid w:val="00D27095"/>
    <w:rsid w:val="00DD656D"/>
    <w:rsid w:val="00E21AC3"/>
    <w:rsid w:val="00E2388C"/>
    <w:rsid w:val="00E62C5A"/>
    <w:rsid w:val="00F46C86"/>
    <w:rsid w:val="00FB2FBF"/>
    <w:rsid w:val="00FC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eastAsiaTheme="minorHAnsi" w:cstheme="minorBidi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B4145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1456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rsid w:val="00E21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1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val="ru-RU" w:bidi="ar-SA"/>
    </w:rPr>
  </w:style>
  <w:style w:type="character" w:customStyle="1" w:styleId="ConsPlusNormal0">
    <w:name w:val="ConsPlusNormal Знак"/>
    <w:link w:val="ConsPlusNormal"/>
    <w:locked/>
    <w:rsid w:val="00E21AC3"/>
    <w:rPr>
      <w:rFonts w:ascii="Times New Roman" w:hAnsi="Times New Roman" w:cs="Times New Roman"/>
      <w:sz w:val="28"/>
      <w:szCs w:val="28"/>
      <w:lang w:val="ru-RU" w:bidi="ar-SA"/>
    </w:rPr>
  </w:style>
  <w:style w:type="paragraph" w:styleId="af8">
    <w:name w:val="header"/>
    <w:basedOn w:val="a"/>
    <w:link w:val="af9"/>
    <w:uiPriority w:val="99"/>
    <w:unhideWhenUsed/>
    <w:rsid w:val="00FB2FB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FB2FB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FB2FB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FB2FB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8</cp:revision>
  <dcterms:created xsi:type="dcterms:W3CDTF">2025-02-07T06:33:00Z</dcterms:created>
  <dcterms:modified xsi:type="dcterms:W3CDTF">2025-02-17T07:20:00Z</dcterms:modified>
</cp:coreProperties>
</file>