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2E" w:rsidRPr="00076E29" w:rsidRDefault="0092042E" w:rsidP="0092042E">
      <w:pPr>
        <w:jc w:val="center"/>
        <w:rPr>
          <w:b/>
          <w:caps/>
          <w:color w:val="C0504D" w:themeColor="accent2"/>
        </w:rPr>
      </w:pPr>
      <w:r w:rsidRPr="00076E29">
        <w:rPr>
          <w:b/>
          <w:noProof/>
          <w:color w:val="C0504D" w:themeColor="accent2"/>
          <w:lang w:eastAsia="ru-RU"/>
        </w:rPr>
        <w:drawing>
          <wp:inline distT="0" distB="0" distL="0" distR="0">
            <wp:extent cx="600000" cy="7200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42E" w:rsidRPr="007B47ED" w:rsidRDefault="0092042E" w:rsidP="0092042E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СОВЕТ ДЕПУТАТОВ</w:t>
      </w:r>
    </w:p>
    <w:p w:rsidR="0092042E" w:rsidRPr="007B47ED" w:rsidRDefault="0092042E" w:rsidP="0092042E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ВНУТРИГОРОДСКОГО МУНИЦИПАЛЬНОГО</w:t>
      </w:r>
    </w:p>
    <w:p w:rsidR="0092042E" w:rsidRPr="007B47ED" w:rsidRDefault="0092042E" w:rsidP="0092042E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ОБРАЗОВАНИЯ - МУНИЦИПАЛЬНОГО ОКРУГА ПРЕОБРАЖЕНСКОЕ</w:t>
      </w:r>
    </w:p>
    <w:p w:rsidR="0092042E" w:rsidRPr="007B47ED" w:rsidRDefault="0092042E" w:rsidP="0092042E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В ГОРОДЕ МОСКВЕ</w:t>
      </w:r>
    </w:p>
    <w:p w:rsidR="0092042E" w:rsidRDefault="0092042E" w:rsidP="0092042E">
      <w:pPr>
        <w:tabs>
          <w:tab w:val="left" w:pos="5940"/>
        </w:tabs>
        <w:ind w:left="-709"/>
        <w:jc w:val="center"/>
        <w:rPr>
          <w:rFonts w:ascii="Times New Roman" w:hAnsi="Times New Roman" w:cs="Times New Roman"/>
          <w:color w:val="C0504D" w:themeColor="accent2"/>
          <w:sz w:val="36"/>
          <w:szCs w:val="36"/>
        </w:rPr>
      </w:pPr>
    </w:p>
    <w:p w:rsidR="0092042E" w:rsidRPr="00076E29" w:rsidRDefault="0092042E" w:rsidP="0092042E">
      <w:pPr>
        <w:tabs>
          <w:tab w:val="left" w:pos="5940"/>
        </w:tabs>
        <w:ind w:left="-709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076E29">
        <w:rPr>
          <w:rFonts w:ascii="Times New Roman" w:hAnsi="Times New Roman" w:cs="Times New Roman"/>
          <w:color w:val="C0504D" w:themeColor="accent2"/>
          <w:sz w:val="36"/>
          <w:szCs w:val="36"/>
        </w:rPr>
        <w:t xml:space="preserve"> </w:t>
      </w:r>
      <w:r w:rsidRPr="00076E29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>РЕШЕНИЕ</w:t>
      </w:r>
    </w:p>
    <w:p w:rsidR="00042287" w:rsidRPr="003035A5" w:rsidRDefault="0092042E" w:rsidP="003035A5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035A5">
        <w:rPr>
          <w:rFonts w:ascii="Times New Roman" w:hAnsi="Times New Roman" w:cs="Times New Roman"/>
          <w:b/>
          <w:sz w:val="28"/>
          <w:szCs w:val="28"/>
        </w:rPr>
        <w:t>11.03.2025 №06/01</w:t>
      </w:r>
    </w:p>
    <w:p w:rsidR="003035A5" w:rsidRPr="001C176D" w:rsidRDefault="003035A5" w:rsidP="003035A5">
      <w:pPr>
        <w:pStyle w:val="aa"/>
        <w:ind w:left="-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17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отчете главы управы района </w:t>
      </w:r>
    </w:p>
    <w:p w:rsidR="003035A5" w:rsidRPr="003035A5" w:rsidRDefault="003035A5" w:rsidP="003035A5">
      <w:pPr>
        <w:pStyle w:val="aa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035A5">
        <w:rPr>
          <w:rFonts w:ascii="Times New Roman" w:hAnsi="Times New Roman" w:cs="Times New Roman"/>
          <w:b/>
          <w:sz w:val="28"/>
          <w:szCs w:val="28"/>
        </w:rPr>
        <w:t xml:space="preserve">Преображенское </w:t>
      </w:r>
      <w:proofErr w:type="spellStart"/>
      <w:r w:rsidRPr="003035A5">
        <w:rPr>
          <w:rFonts w:ascii="Times New Roman" w:hAnsi="Times New Roman" w:cs="Times New Roman"/>
          <w:b/>
          <w:sz w:val="28"/>
          <w:szCs w:val="28"/>
        </w:rPr>
        <w:t>города</w:t>
      </w:r>
      <w:proofErr w:type="spellEnd"/>
      <w:r w:rsidRPr="003035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35A5">
        <w:rPr>
          <w:rFonts w:ascii="Times New Roman" w:hAnsi="Times New Roman" w:cs="Times New Roman"/>
          <w:b/>
          <w:sz w:val="28"/>
          <w:szCs w:val="28"/>
        </w:rPr>
        <w:t>Москвы</w:t>
      </w:r>
      <w:proofErr w:type="spellEnd"/>
      <w:r w:rsidRPr="003035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35A5" w:rsidRPr="001C176D" w:rsidRDefault="003035A5" w:rsidP="003035A5">
      <w:pPr>
        <w:pStyle w:val="aa"/>
        <w:ind w:left="-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17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результатах деятельности </w:t>
      </w:r>
    </w:p>
    <w:p w:rsidR="003035A5" w:rsidRPr="001C176D" w:rsidRDefault="003035A5" w:rsidP="003035A5">
      <w:pPr>
        <w:pStyle w:val="aa"/>
        <w:ind w:left="-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176D">
        <w:rPr>
          <w:rFonts w:ascii="Times New Roman" w:hAnsi="Times New Roman" w:cs="Times New Roman"/>
          <w:b/>
          <w:sz w:val="28"/>
          <w:szCs w:val="28"/>
          <w:lang w:val="ru-RU"/>
        </w:rPr>
        <w:t>управы района за 2024 год</w:t>
      </w:r>
    </w:p>
    <w:p w:rsidR="003035A5" w:rsidRPr="00473DDB" w:rsidRDefault="003035A5" w:rsidP="003035A5">
      <w:pPr>
        <w:ind w:left="-709"/>
        <w:jc w:val="both"/>
        <w:rPr>
          <w:sz w:val="28"/>
          <w:szCs w:val="28"/>
        </w:rPr>
      </w:pPr>
    </w:p>
    <w:p w:rsidR="003035A5" w:rsidRPr="001C176D" w:rsidRDefault="003035A5" w:rsidP="003035A5">
      <w:pPr>
        <w:pStyle w:val="aa"/>
        <w:ind w:left="-70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C176D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пунктом 1 части 1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1C176D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 </w:t>
      </w:r>
      <w:r w:rsidRPr="001C176D">
        <w:rPr>
          <w:rFonts w:ascii="Times New Roman" w:hAnsi="Times New Roman" w:cs="Times New Roman"/>
          <w:sz w:val="28"/>
          <w:szCs w:val="28"/>
          <w:lang w:val="ru-RU"/>
        </w:rPr>
        <w:t>заслушав ежегодный</w:t>
      </w:r>
      <w:proofErr w:type="gramEnd"/>
      <w:r w:rsidRPr="001C176D">
        <w:rPr>
          <w:rFonts w:ascii="Times New Roman" w:hAnsi="Times New Roman" w:cs="Times New Roman"/>
          <w:sz w:val="28"/>
          <w:szCs w:val="28"/>
          <w:lang w:val="ru-RU"/>
        </w:rPr>
        <w:t xml:space="preserve"> отчет главы управы района Преображенское города Москвы о результатах деятельности управы района за 2024 год, Совет депутатов внутригородского муниципального образования - муниципального округа Преображенское в городе Москве решил:</w:t>
      </w:r>
    </w:p>
    <w:p w:rsidR="003035A5" w:rsidRPr="001C176D" w:rsidRDefault="003035A5" w:rsidP="003035A5">
      <w:pPr>
        <w:pStyle w:val="aa"/>
        <w:ind w:left="-70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76D">
        <w:rPr>
          <w:rFonts w:ascii="Times New Roman" w:hAnsi="Times New Roman" w:cs="Times New Roman"/>
          <w:sz w:val="28"/>
          <w:szCs w:val="28"/>
          <w:lang w:val="ru-RU"/>
        </w:rPr>
        <w:t xml:space="preserve">1. Принять отчет главы управы района Преображенское города Москвы </w:t>
      </w:r>
      <w:proofErr w:type="spellStart"/>
      <w:r w:rsidRPr="001C176D">
        <w:rPr>
          <w:rFonts w:ascii="Times New Roman" w:hAnsi="Times New Roman" w:cs="Times New Roman"/>
          <w:sz w:val="28"/>
          <w:szCs w:val="28"/>
          <w:lang w:val="ru-RU"/>
        </w:rPr>
        <w:t>Ямалдинова</w:t>
      </w:r>
      <w:proofErr w:type="spellEnd"/>
      <w:r w:rsidRPr="001C176D">
        <w:rPr>
          <w:rFonts w:ascii="Times New Roman" w:hAnsi="Times New Roman" w:cs="Times New Roman"/>
          <w:sz w:val="28"/>
          <w:szCs w:val="28"/>
          <w:lang w:val="ru-RU"/>
        </w:rPr>
        <w:t xml:space="preserve"> Р.М. о результатах деятельности управы района за 2024 год к сведению.</w:t>
      </w:r>
    </w:p>
    <w:p w:rsidR="003035A5" w:rsidRPr="00963F11" w:rsidRDefault="003035A5" w:rsidP="003035A5">
      <w:pPr>
        <w:pStyle w:val="11"/>
        <w:widowControl w:val="0"/>
        <w:autoSpaceDE w:val="0"/>
        <w:autoSpaceDN w:val="0"/>
        <w:adjustRightInd w:val="0"/>
        <w:ind w:lef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63F11">
        <w:rPr>
          <w:sz w:val="28"/>
          <w:szCs w:val="28"/>
        </w:rPr>
        <w:t>Направить настоящее решение в Департамент территориальных органов испо</w:t>
      </w:r>
      <w:r>
        <w:rPr>
          <w:sz w:val="28"/>
          <w:szCs w:val="28"/>
        </w:rPr>
        <w:t>лнительной власти города Москвы,</w:t>
      </w:r>
      <w:r w:rsidRPr="00BC1882">
        <w:rPr>
          <w:sz w:val="28"/>
          <w:szCs w:val="28"/>
        </w:rPr>
        <w:t xml:space="preserve"> </w:t>
      </w:r>
      <w:r w:rsidRPr="00963F11">
        <w:rPr>
          <w:sz w:val="28"/>
          <w:szCs w:val="28"/>
        </w:rPr>
        <w:t>префектуру Восточного административного округа города Москвы,</w:t>
      </w:r>
      <w:r w:rsidRPr="00D91D63">
        <w:rPr>
          <w:sz w:val="28"/>
          <w:szCs w:val="28"/>
        </w:rPr>
        <w:t xml:space="preserve"> </w:t>
      </w:r>
      <w:r>
        <w:rPr>
          <w:sz w:val="28"/>
          <w:szCs w:val="28"/>
        </w:rPr>
        <w:t>управ</w:t>
      </w:r>
      <w:r w:rsidR="001C176D">
        <w:rPr>
          <w:sz w:val="28"/>
          <w:szCs w:val="28"/>
        </w:rPr>
        <w:t>у</w:t>
      </w:r>
      <w:r>
        <w:rPr>
          <w:sz w:val="28"/>
          <w:szCs w:val="28"/>
        </w:rPr>
        <w:t xml:space="preserve"> района Преображенское города Москвы.</w:t>
      </w:r>
    </w:p>
    <w:p w:rsidR="003035A5" w:rsidRPr="00661ECC" w:rsidRDefault="003035A5" w:rsidP="003035A5">
      <w:pPr>
        <w:pStyle w:val="aa"/>
        <w:ind w:left="-709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ECC">
        <w:rPr>
          <w:rFonts w:ascii="Times New Roman" w:eastAsia="Calibri" w:hAnsi="Times New Roman" w:cs="Times New Roman"/>
          <w:sz w:val="28"/>
          <w:szCs w:val="28"/>
          <w:lang w:val="ru-RU"/>
        </w:rPr>
        <w:tab/>
        <w:t>3</w:t>
      </w:r>
      <w:r w:rsidRPr="00661ECC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ECC">
        <w:rPr>
          <w:rFonts w:ascii="Times New Roman" w:hAnsi="Times New Roman" w:cs="Times New Roman"/>
          <w:sz w:val="28"/>
          <w:szCs w:val="28"/>
          <w:lang w:val="ru-RU"/>
        </w:rPr>
        <w:t>Опубликовать настоящее решение в сетевом издании «Московский муниципальный вестник».</w:t>
      </w:r>
    </w:p>
    <w:p w:rsidR="003035A5" w:rsidRPr="00661ECC" w:rsidRDefault="003035A5" w:rsidP="003035A5">
      <w:pPr>
        <w:pStyle w:val="aa"/>
        <w:ind w:left="-709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61ECC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61ECC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661ECC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настоящего решения возложить на главу внутригородского муниципального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ECC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ECC">
        <w:rPr>
          <w:rFonts w:ascii="Times New Roman" w:hAnsi="Times New Roman" w:cs="Times New Roman"/>
          <w:sz w:val="28"/>
          <w:szCs w:val="28"/>
          <w:lang w:val="ru-RU"/>
        </w:rPr>
        <w:t>муниципального округа Преображенское в городе Москве Виноградову Н.В.</w:t>
      </w:r>
    </w:p>
    <w:p w:rsidR="003035A5" w:rsidRPr="00661ECC" w:rsidRDefault="003035A5" w:rsidP="003035A5">
      <w:pPr>
        <w:pStyle w:val="aa"/>
        <w:ind w:left="-709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35A5" w:rsidRPr="00661ECC" w:rsidRDefault="003035A5" w:rsidP="003035A5">
      <w:pPr>
        <w:pStyle w:val="aa"/>
        <w:ind w:left="-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1E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proofErr w:type="gramStart"/>
      <w:r w:rsidRPr="00661ECC">
        <w:rPr>
          <w:rFonts w:ascii="Times New Roman" w:hAnsi="Times New Roman" w:cs="Times New Roman"/>
          <w:b/>
          <w:sz w:val="28"/>
          <w:szCs w:val="28"/>
          <w:lang w:val="ru-RU"/>
        </w:rPr>
        <w:t>внутригородского</w:t>
      </w:r>
      <w:proofErr w:type="gramEnd"/>
      <w:r w:rsidRPr="00661E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</w:t>
      </w:r>
    </w:p>
    <w:p w:rsidR="003035A5" w:rsidRPr="00661ECC" w:rsidRDefault="003035A5" w:rsidP="003035A5">
      <w:pPr>
        <w:pStyle w:val="aa"/>
        <w:ind w:left="-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661ECC">
        <w:rPr>
          <w:rFonts w:ascii="Times New Roman" w:hAnsi="Times New Roman" w:cs="Times New Roman"/>
          <w:b/>
          <w:sz w:val="28"/>
          <w:szCs w:val="28"/>
          <w:lang w:val="ru-RU"/>
        </w:rPr>
        <w:t>бразования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61ECC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61E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округа </w:t>
      </w:r>
    </w:p>
    <w:p w:rsidR="003035A5" w:rsidRPr="001C176D" w:rsidRDefault="003035A5" w:rsidP="003035A5">
      <w:pPr>
        <w:pStyle w:val="aa"/>
        <w:ind w:left="-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E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Преображенское в городе Москве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661E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661E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Pr="00661ECC">
        <w:rPr>
          <w:rFonts w:ascii="Times New Roman" w:hAnsi="Times New Roman" w:cs="Times New Roman"/>
          <w:b/>
          <w:sz w:val="28"/>
          <w:szCs w:val="28"/>
          <w:lang w:val="ru-RU"/>
        </w:rPr>
        <w:t>.В.Виноградова</w:t>
      </w:r>
    </w:p>
    <w:sectPr w:rsidR="003035A5" w:rsidRPr="001C176D" w:rsidSect="003035A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42E"/>
    <w:rsid w:val="001C176D"/>
    <w:rsid w:val="002870F5"/>
    <w:rsid w:val="003035A5"/>
    <w:rsid w:val="0045360E"/>
    <w:rsid w:val="004D74F4"/>
    <w:rsid w:val="00671F68"/>
    <w:rsid w:val="007050A0"/>
    <w:rsid w:val="00750ED0"/>
    <w:rsid w:val="0092042E"/>
    <w:rsid w:val="00A066E1"/>
    <w:rsid w:val="00AD5143"/>
    <w:rsid w:val="00B07CDC"/>
    <w:rsid w:val="00CF209F"/>
    <w:rsid w:val="00D61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2E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ind w:left="720"/>
      <w:contextualSpacing/>
    </w:pPr>
    <w:rPr>
      <w:rFonts w:ascii="Times New Roman" w:hAnsi="Times New Roman"/>
      <w:sz w:val="28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rPr>
      <w:rFonts w:ascii="Times New Roman" w:hAnsi="Times New Roman"/>
      <w:i/>
      <w:iCs/>
      <w:color w:val="000000" w:themeColor="text1"/>
      <w:sz w:val="28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 w:themeColor="accent1"/>
      <w:sz w:val="28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92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2042E"/>
    <w:rPr>
      <w:rFonts w:ascii="Tahoma" w:hAnsi="Tahoma" w:cs="Tahoma"/>
      <w:sz w:val="16"/>
      <w:szCs w:val="16"/>
      <w:lang w:val="ru-RU" w:bidi="ar-SA"/>
    </w:rPr>
  </w:style>
  <w:style w:type="paragraph" w:customStyle="1" w:styleId="11">
    <w:name w:val="Абзац списка1"/>
    <w:basedOn w:val="a"/>
    <w:rsid w:val="003035A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2</cp:revision>
  <dcterms:created xsi:type="dcterms:W3CDTF">2025-03-10T08:06:00Z</dcterms:created>
  <dcterms:modified xsi:type="dcterms:W3CDTF">2025-03-10T08:06:00Z</dcterms:modified>
</cp:coreProperties>
</file>