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4C" w:rsidRPr="00B81F4C" w:rsidRDefault="00B81F4C" w:rsidP="00B81F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18.12.2025 </w:t>
      </w:r>
      <w:proofErr w:type="spellStart"/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г.Москва</w:t>
      </w:r>
      <w:proofErr w:type="spellEnd"/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</w:t>
      </w:r>
    </w:p>
    <w:p w:rsidR="00B81F4C" w:rsidRPr="00B81F4C" w:rsidRDefault="00B81F4C" w:rsidP="00B81F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proofErr w:type="spellStart"/>
      <w:proofErr w:type="gramStart"/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Хромова</w:t>
      </w:r>
      <w:proofErr w:type="spellEnd"/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,</w:t>
      </w:r>
      <w:proofErr w:type="gramEnd"/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д.5</w:t>
      </w:r>
    </w:p>
    <w:p w:rsidR="00B81F4C" w:rsidRPr="00B81F4C" w:rsidRDefault="00B81F4C" w:rsidP="00B81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Отчет о проделанной работе за период </w:t>
      </w:r>
    </w:p>
    <w:p w:rsidR="00B81F4C" w:rsidRPr="00B81F4C" w:rsidRDefault="00B81F4C" w:rsidP="00B81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 01.01.2025 по 31.12.2025 год</w:t>
      </w:r>
    </w:p>
    <w:p w:rsidR="00B81F4C" w:rsidRPr="00B81F4C" w:rsidRDefault="00B81F4C" w:rsidP="00B81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депутата Совета депутатов муниципального округа Преображенское</w:t>
      </w:r>
    </w:p>
    <w:p w:rsidR="00B81F4C" w:rsidRPr="00B81F4C" w:rsidRDefault="00060233" w:rsidP="00B81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proofErr w:type="spellStart"/>
      <w:r w:rsidRPr="00060233"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  <w:t>Хвостунова</w:t>
      </w:r>
      <w:proofErr w:type="spellEnd"/>
      <w:r w:rsidRPr="00060233"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  <w:t xml:space="preserve"> Сергея Ивановича</w:t>
      </w:r>
      <w:r w:rsidR="00B81F4C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(избирательный округ №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2</w:t>
      </w:r>
      <w:r w:rsidR="00B81F4C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)</w:t>
      </w:r>
    </w:p>
    <w:p w:rsidR="00B81F4C" w:rsidRPr="00B81F4C" w:rsidRDefault="00B81F4C" w:rsidP="00B81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B81F4C" w:rsidRPr="00B81F4C" w:rsidRDefault="00B81F4C" w:rsidP="00B81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Деятельность депутата Совета депутатов муниципального округа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Преображенское осуществляется в соответствии с Федеральным законодательством,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законами города Москвы, Уставом муниципального округа Преображенское и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решениями Совета депутатов муниципального округа Преображенское.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Я избран депутатом по многоманда</w:t>
      </w:r>
      <w:r w:rsidR="002F473F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тному избирательному округу №2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</w:t>
      </w:r>
    </w:p>
    <w:p w:rsidR="002F473F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Являюсь членом комиссии социальной комиссии</w:t>
      </w:r>
      <w:r w:rsidR="002F473F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Основная форма деятельности депутатов Совета депутатов - это участие в</w:t>
      </w:r>
    </w:p>
    <w:p w:rsid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работе Совета депутатов.</w:t>
      </w:r>
    </w:p>
    <w:p w:rsidR="002F1369" w:rsidRPr="002F1369" w:rsidRDefault="002F1369" w:rsidP="002F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  <w:r w:rsidRP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Участие в заседаниях Совета депутатов муниципального округа</w:t>
      </w:r>
    </w:p>
    <w:p w:rsidR="002F1369" w:rsidRPr="00327A41" w:rsidRDefault="002F1369" w:rsidP="002F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Преображенское с 01.01.2025 г.- 31.12.2025 г. –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9 (очередных), 2</w:t>
      </w:r>
      <w:r w:rsidRPr="00327A4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(внеочередных) совета 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депутатов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муниципального округа Преображенское: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327A41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b/>
          <w:sz w:val="24"/>
          <w:szCs w:val="24"/>
        </w:rPr>
        <w:t>123</w:t>
      </w:r>
      <w:r w:rsidRPr="00327A41">
        <w:rPr>
          <w:rFonts w:ascii="Times New Roman" w:hAnsi="Times New Roman" w:cs="Times New Roman"/>
          <w:sz w:val="24"/>
          <w:szCs w:val="24"/>
        </w:rPr>
        <w:t xml:space="preserve"> вопроса, принято </w:t>
      </w:r>
      <w:r w:rsidRPr="00327A41">
        <w:rPr>
          <w:rFonts w:ascii="Times New Roman" w:hAnsi="Times New Roman" w:cs="Times New Roman"/>
          <w:b/>
          <w:sz w:val="24"/>
          <w:szCs w:val="24"/>
        </w:rPr>
        <w:t xml:space="preserve">129 </w:t>
      </w:r>
      <w:r w:rsidRPr="00327A41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шений.</w:t>
      </w:r>
    </w:p>
    <w:p w:rsidR="002F1369" w:rsidRPr="00B81F4C" w:rsidRDefault="002F1369" w:rsidP="002F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Комиссия по развитию (жилищно-коммунальному хозяйству, бла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гоустройству Преображенское – 1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заседания.</w:t>
      </w:r>
    </w:p>
    <w:p w:rsidR="002F1369" w:rsidRPr="00B81F4C" w:rsidRDefault="002F1369" w:rsidP="002F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Комиссия по рассмотрению предложений о присвоении звания «Почетный</w:t>
      </w:r>
    </w:p>
    <w:p w:rsidR="002F1369" w:rsidRPr="00B81F4C" w:rsidRDefault="002F1369" w:rsidP="002F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житель внутригородского муниципального образования – муниципального</w:t>
      </w:r>
    </w:p>
    <w:p w:rsidR="002F1369" w:rsidRPr="002F1369" w:rsidRDefault="002F1369" w:rsidP="002F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округа Преображенское в городе Москве» - 1 заседание.</w:t>
      </w:r>
    </w:p>
    <w:p w:rsidR="002F473F" w:rsidRPr="002F1369" w:rsidRDefault="002F1369" w:rsidP="002F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2. </w:t>
      </w:r>
      <w:r w:rsidR="002F473F" w:rsidRP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Принято – 12 обращений жителей – по капитальн</w:t>
      </w:r>
      <w:r w:rsidR="00FC529E" w:rsidRP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ому ремонту дома по ул. Большая </w:t>
      </w:r>
      <w:r w:rsidR="002F473F" w:rsidRP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Че</w:t>
      </w:r>
      <w:r w:rsidR="00FC529E" w:rsidRP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ркизовская д.8 к1 и Бол</w:t>
      </w:r>
      <w:r w:rsidR="002F473F" w:rsidRP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ьшая Чер</w:t>
      </w:r>
      <w:r w:rsidR="00FC529E" w:rsidRP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кизовская д.6 к3, а также по теме профессиональной деятельности и медицинской помощи маломобильным жителям.</w:t>
      </w:r>
    </w:p>
    <w:p w:rsidR="00B81F4C" w:rsidRDefault="00B81F4C" w:rsidP="00FC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3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FC529E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Работа с населением: </w:t>
      </w:r>
    </w:p>
    <w:p w:rsidR="00FC529E" w:rsidRDefault="00FC529E" w:rsidP="00FC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Прием граждан- каждый понедельник.</w:t>
      </w:r>
    </w:p>
    <w:p w:rsidR="00FC529E" w:rsidRDefault="00FC529E" w:rsidP="00FC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Обращения граждан – 12</w:t>
      </w:r>
    </w:p>
    <w:p w:rsidR="00FC529E" w:rsidRDefault="00FC529E" w:rsidP="00FC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Встречи с населением – 8.</w:t>
      </w:r>
    </w:p>
    <w:p w:rsidR="00FC529E" w:rsidRPr="00B81F4C" w:rsidRDefault="00FC529E" w:rsidP="00FC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B81F4C" w:rsidRPr="00327A41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4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FC529E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Налажено тесное взаимодействие с Советом Ветеранов района Преображенское. Проведены 3 выездные встречи в совете и лекция в Центре Московского долголетия. Также как закрепленный за домом 8 к1 по улице Большая Черкизовская депутат, неоднократно встречался с жителями.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B81F4C" w:rsidRPr="00B81F4C" w:rsidRDefault="002F1369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5.</w:t>
      </w:r>
      <w:r w:rsidR="00B81F4C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Участие в работе комиссий, осуществляющих открытие работ и приемку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оказанных услуг, осуществляющих открытие работ и приемку оказанных услуг и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(или) выполненных работ по капитальному ремонту общего имущества в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многоквартирных домах, проведение которого обеспечивает Фонд капитального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ремонта многоквартирных домов города Москвы: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закреплен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(а)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за 4 многоквартирными домами (2 как основной депутат и 2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 качестве резервного депутата);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принимал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(а)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у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частие в работе комиссий по 2 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многоквартирным домам, в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которых велись работы в отчетном периоде;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вызовы на открытие объекто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в, приемку выполненных работ –9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подписанные акты по приемке выполненных работ –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8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</w:p>
    <w:p w:rsidR="00B81F4C" w:rsidRPr="00B81F4C" w:rsidRDefault="00B81F4C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B81F4C" w:rsidRPr="00B81F4C" w:rsidRDefault="002F1369" w:rsidP="00B81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6.</w:t>
      </w:r>
      <w:r w:rsidR="00B81F4C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Иные формы депутатской деятельности:</w:t>
      </w:r>
    </w:p>
    <w:p w:rsidR="00B81F4C" w:rsidRPr="00B81F4C" w:rsidRDefault="00B81F4C" w:rsidP="002F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участву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ет в сборе гуманитарной помощи для нужд СВО</w:t>
      </w:r>
    </w:p>
    <w:p w:rsidR="00B81F4C" w:rsidRDefault="00B81F4C">
      <w:pPr>
        <w:rPr>
          <w:rFonts w:ascii="Times New Roman" w:hAnsi="Times New Roman" w:cs="Times New Roman"/>
        </w:rPr>
      </w:pPr>
      <w:r w:rsidRPr="00B81F4C">
        <w:rPr>
          <w:rFonts w:ascii="Times New Roman" w:hAnsi="Times New Roman" w:cs="Times New Roman"/>
        </w:rPr>
        <w:t>- помощь</w:t>
      </w:r>
      <w:r w:rsidR="002F1369">
        <w:rPr>
          <w:rFonts w:ascii="Times New Roman" w:hAnsi="Times New Roman" w:cs="Times New Roman"/>
        </w:rPr>
        <w:t xml:space="preserve"> малоимущей многодетной семье</w:t>
      </w:r>
      <w:r w:rsidRPr="00B81F4C">
        <w:rPr>
          <w:rFonts w:ascii="Times New Roman" w:hAnsi="Times New Roman" w:cs="Times New Roman"/>
        </w:rPr>
        <w:t xml:space="preserve"> погорельцев</w:t>
      </w:r>
    </w:p>
    <w:p w:rsidR="002F473F" w:rsidRDefault="00327A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 СДМО Преображенское                                                    </w:t>
      </w:r>
      <w:proofErr w:type="spellStart"/>
      <w:r w:rsidR="00456A0F">
        <w:rPr>
          <w:rFonts w:ascii="Times New Roman" w:hAnsi="Times New Roman" w:cs="Times New Roman"/>
        </w:rPr>
        <w:t>С.И.Хвостунов</w:t>
      </w:r>
      <w:proofErr w:type="spellEnd"/>
    </w:p>
    <w:p w:rsidR="002F473F" w:rsidRPr="00B81F4C" w:rsidRDefault="002F473F" w:rsidP="002F4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lastRenderedPageBreak/>
        <w:t xml:space="preserve">18.12.2025 </w:t>
      </w:r>
      <w:proofErr w:type="spellStart"/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г.Москва</w:t>
      </w:r>
      <w:proofErr w:type="spellEnd"/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</w:t>
      </w:r>
    </w:p>
    <w:p w:rsidR="002F473F" w:rsidRPr="00B81F4C" w:rsidRDefault="002F473F" w:rsidP="002F4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proofErr w:type="spellStart"/>
      <w:proofErr w:type="gramStart"/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Хромова</w:t>
      </w:r>
      <w:proofErr w:type="spellEnd"/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,</w:t>
      </w:r>
      <w:proofErr w:type="gramEnd"/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д.5</w:t>
      </w:r>
    </w:p>
    <w:p w:rsidR="002F473F" w:rsidRPr="00B81F4C" w:rsidRDefault="002F473F" w:rsidP="002F4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Отчет о проделанной работе за период </w:t>
      </w:r>
    </w:p>
    <w:p w:rsidR="002F473F" w:rsidRPr="00B81F4C" w:rsidRDefault="002F473F" w:rsidP="002F4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 01.01.2025 по 31.12.2025 год</w:t>
      </w:r>
    </w:p>
    <w:p w:rsidR="002F473F" w:rsidRPr="00B81F4C" w:rsidRDefault="002F473F" w:rsidP="002F4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депутата Совета депутатов муниципального округа Преображенское</w:t>
      </w:r>
    </w:p>
    <w:p w:rsidR="002F473F" w:rsidRPr="00B81F4C" w:rsidRDefault="002F1369" w:rsidP="002F4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  <w:t>Аксенова Владислава Александровича</w:t>
      </w:r>
      <w:r w:rsidR="002F473F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(избирательный округ №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</w:t>
      </w:r>
      <w:r w:rsidR="002F473F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)</w:t>
      </w:r>
    </w:p>
    <w:p w:rsidR="002F473F" w:rsidRPr="00B81F4C" w:rsidRDefault="002F473F" w:rsidP="002F4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2F473F" w:rsidRPr="00B81F4C" w:rsidRDefault="002F473F" w:rsidP="002F4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Деятельность депутата Совета депутатов муниципального округа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Преображенское осуществляется в соответствии с Федеральным законодательством,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законами города Москвы, Уставом муниципального округа Преображенское и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решениями Совета депутатов муниципального округа Преображенское.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Я избран депутатом по многоманда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тному избирательному округу №1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,</w:t>
      </w:r>
    </w:p>
    <w:p w:rsidR="002F473F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Являюсь членом комиссии социальной комиссии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Основная форма деятельности депутатов Совета депутатов - это участие в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работе Совета депутатов.</w:t>
      </w:r>
    </w:p>
    <w:p w:rsidR="002F473F" w:rsidRPr="00B81F4C" w:rsidRDefault="002F473F" w:rsidP="002F47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Участие в заседаниях Совета депутатов муниципального округа</w:t>
      </w:r>
    </w:p>
    <w:p w:rsidR="002F473F" w:rsidRPr="00327A41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Преображенское с 01.01.2025 г.- 31.12.2025 г. – </w:t>
      </w:r>
      <w:r w:rsidR="002F1369">
        <w:rPr>
          <w:rFonts w:ascii="Times New Roman" w:eastAsia="Times New Roman" w:hAnsi="Times New Roman" w:cs="Times New Roman"/>
          <w:sz w:val="23"/>
          <w:szCs w:val="23"/>
          <w:lang w:eastAsia="ru-RU"/>
        </w:rPr>
        <w:t>9 (очередных), 3</w:t>
      </w:r>
      <w:r w:rsidRPr="00327A4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(внеочередных) совета 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депутатов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муниципального округа Преображенское: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Pr="00327A41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2F1369">
        <w:rPr>
          <w:rFonts w:ascii="Times New Roman" w:hAnsi="Times New Roman" w:cs="Times New Roman"/>
          <w:b/>
          <w:sz w:val="24"/>
          <w:szCs w:val="24"/>
        </w:rPr>
        <w:t xml:space="preserve">127 </w:t>
      </w:r>
      <w:r w:rsidR="002F1369">
        <w:rPr>
          <w:rFonts w:ascii="Times New Roman" w:hAnsi="Times New Roman" w:cs="Times New Roman"/>
          <w:sz w:val="24"/>
          <w:szCs w:val="24"/>
        </w:rPr>
        <w:t>вопросов</w:t>
      </w:r>
      <w:r w:rsidRPr="00327A41">
        <w:rPr>
          <w:rFonts w:ascii="Times New Roman" w:hAnsi="Times New Roman" w:cs="Times New Roman"/>
          <w:sz w:val="24"/>
          <w:szCs w:val="24"/>
        </w:rPr>
        <w:t xml:space="preserve">, принято </w:t>
      </w:r>
      <w:r w:rsidR="002F1369">
        <w:rPr>
          <w:rFonts w:ascii="Times New Roman" w:hAnsi="Times New Roman" w:cs="Times New Roman"/>
          <w:b/>
          <w:sz w:val="24"/>
          <w:szCs w:val="24"/>
        </w:rPr>
        <w:t>112</w:t>
      </w:r>
      <w:r w:rsidRPr="00327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A41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шений.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Комиссия по развитию (жилищно-коммунальному хозяйству, бла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гоустройству Преображенское – 1 заседание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.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Бюджетно-финансовая комиссия Совета депутатов муниципального округа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Преображенское– 6 заседаний.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Комиссия по рассмотрению предложений о присвоении звания «Почетный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житель внутригородского муниципального образования – муниципального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округа Преображенское в городе Москве» - 1 заседание.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2F473F" w:rsidRPr="00B81F4C" w:rsidRDefault="002F1369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2</w:t>
      </w:r>
      <w:r w:rsidR="002F473F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Участие в рабочих группах по организации и проведению публичных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слушаний, обобщению, анализу и учету замечаний и предложений по проектам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решений Совета депутатов муниципального округа Преображенское –</w:t>
      </w:r>
      <w:r w:rsidRPr="00327A41"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/>
          <w:color w:val="34343C"/>
          <w:sz w:val="23"/>
          <w:szCs w:val="23"/>
          <w:lang w:eastAsia="ru-RU"/>
        </w:rPr>
        <w:t>.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2F473F" w:rsidRPr="00456A0F" w:rsidRDefault="002F1369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3</w:t>
      </w:r>
      <w:r w:rsidR="002F473F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Депутатские обращения </w:t>
      </w:r>
      <w:r w:rsidR="002F473F" w:rsidRPr="00456A0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– </w:t>
      </w:r>
      <w:r w:rsidR="00456A0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2F473F" w:rsidRPr="00B81F4C" w:rsidRDefault="002F1369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4</w:t>
      </w:r>
      <w:r w:rsidR="002F473F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Работа с населением: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Прием граждан-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весь год по понедельникам с 16.00 до 19.00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Обращения граждан – 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12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Встречи с населением – 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3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2F473F" w:rsidRPr="00B81F4C" w:rsidRDefault="002F1369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5</w:t>
      </w:r>
      <w:r w:rsidR="002F473F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Взаимодействие с общественными объединениями и организациями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независимо от организационно-правовой формы, находящимися на территории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муниципального округа, органами власти, органами местного самоуправления: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еженедельные субботние обходы территории района Преображенское с</w:t>
      </w:r>
    </w:p>
    <w:p w:rsidR="002F473F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главой управы –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2</w:t>
      </w:r>
    </w:p>
    <w:p w:rsidR="002F1369" w:rsidRPr="00B81F4C" w:rsidRDefault="002F1369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участие в субботниках в районе - 1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2F473F" w:rsidRPr="00B81F4C" w:rsidRDefault="002F1369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6</w:t>
      </w:r>
      <w:r w:rsidR="002F473F"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Участие в работе комиссий, осуществляющих открытие работ и приемку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оказанных услуг, осуществляющих открытие работ и приемку оказанных услуг и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(или) выполненных работ по капитальному ремонту общего имущества в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многоквартирных домах, проведение которого обеспечивает Фонд капитального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ремонта многоквартирных домов города Москвы: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закреплен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(а)</w:t>
      </w:r>
      <w:r w:rsidR="00456A0F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за 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4 многоквартирными домами (2, как основной депутат и 2 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 качестве резервного депутата);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принимал</w:t>
      </w:r>
      <w: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(а)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участие в работе комиссий по 2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многоквартирным домам, в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которых велись работы в отчетном периоде;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- вызовы на открытие объекто</w:t>
      </w:r>
      <w:r w:rsidR="002F1369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в, приемку выполненных работ – 6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lastRenderedPageBreak/>
        <w:t xml:space="preserve">- подписанные акты по приемке выполненных работ – </w:t>
      </w:r>
      <w:r w:rsidR="00456A0F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6</w:t>
      </w: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2F473F" w:rsidRPr="00B81F4C" w:rsidRDefault="002F473F" w:rsidP="002F4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9 Иные формы депутатской деятельности:</w:t>
      </w:r>
    </w:p>
    <w:p w:rsidR="002F473F" w:rsidRPr="00B81F4C" w:rsidRDefault="002F473F" w:rsidP="002F473F">
      <w:pPr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- </w:t>
      </w:r>
      <w:r w:rsidR="00456A0F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поездки в госпиталь</w:t>
      </w:r>
      <w:r w:rsidRPr="00B81F4C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 xml:space="preserve"> им. Бурденко </w:t>
      </w:r>
      <w:r w:rsidR="00456A0F"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  <w:t>с визитом поддержки раненых бойцов СВО</w:t>
      </w: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Депутат СДМО Преображенское                                             </w:t>
      </w:r>
      <w:r w:rsidR="00456A0F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  <w:proofErr w:type="spellStart"/>
      <w:r w:rsidR="00456A0F">
        <w:rPr>
          <w:rFonts w:ascii="Times New Roman" w:hAnsi="Times New Roman" w:cs="Times New Roman"/>
        </w:rPr>
        <w:t>В.А.Аксенов</w:t>
      </w:r>
      <w:proofErr w:type="spellEnd"/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2F473F">
      <w:pPr>
        <w:rPr>
          <w:rFonts w:ascii="Times New Roman" w:hAnsi="Times New Roman" w:cs="Times New Roman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F473F" w:rsidRDefault="002F473F" w:rsidP="007110E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60233" w:rsidRPr="00B7759E" w:rsidRDefault="000602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0233" w:rsidRPr="00B7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17F14"/>
    <w:multiLevelType w:val="hybridMultilevel"/>
    <w:tmpl w:val="E7846CDA"/>
    <w:lvl w:ilvl="0" w:tplc="5F721A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E1065"/>
    <w:multiLevelType w:val="hybridMultilevel"/>
    <w:tmpl w:val="893E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F6106"/>
    <w:multiLevelType w:val="hybridMultilevel"/>
    <w:tmpl w:val="30E4F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1495"/>
    <w:multiLevelType w:val="hybridMultilevel"/>
    <w:tmpl w:val="66F6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240CF"/>
    <w:multiLevelType w:val="multilevel"/>
    <w:tmpl w:val="1068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E1175"/>
    <w:multiLevelType w:val="multilevel"/>
    <w:tmpl w:val="D05E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30EA6"/>
    <w:multiLevelType w:val="multilevel"/>
    <w:tmpl w:val="40B4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A47FF"/>
    <w:multiLevelType w:val="multilevel"/>
    <w:tmpl w:val="6CFC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077DE"/>
    <w:multiLevelType w:val="multilevel"/>
    <w:tmpl w:val="A092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F6748"/>
    <w:multiLevelType w:val="multilevel"/>
    <w:tmpl w:val="1B44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63B27"/>
    <w:multiLevelType w:val="multilevel"/>
    <w:tmpl w:val="2A2C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CA"/>
    <w:rsid w:val="00060233"/>
    <w:rsid w:val="002F1369"/>
    <w:rsid w:val="002F473F"/>
    <w:rsid w:val="00327A41"/>
    <w:rsid w:val="00456A0F"/>
    <w:rsid w:val="004D1F82"/>
    <w:rsid w:val="005158DE"/>
    <w:rsid w:val="007110EF"/>
    <w:rsid w:val="007D1917"/>
    <w:rsid w:val="009941CA"/>
    <w:rsid w:val="00B7759E"/>
    <w:rsid w:val="00B81F4C"/>
    <w:rsid w:val="00FC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D6633-C548-47BC-A260-E3CE4F27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1F82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0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4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D1F82"/>
    <w:rPr>
      <w:rFonts w:ascii="Calibri Light" w:eastAsia="Times New Roman" w:hAnsi="Calibri Light" w:cs="Times New Roman"/>
      <w:b/>
      <w:bCs/>
      <w:color w:val="2F5496"/>
      <w:sz w:val="28"/>
      <w:szCs w:val="28"/>
      <w:lang w:val="x-none" w:eastAsia="x-none"/>
    </w:rPr>
  </w:style>
  <w:style w:type="paragraph" w:styleId="a4">
    <w:name w:val="Normal (Web)"/>
    <w:basedOn w:val="a"/>
    <w:uiPriority w:val="99"/>
    <w:rsid w:val="004D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10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7110EF"/>
    <w:rPr>
      <w:i/>
      <w:iCs/>
    </w:rPr>
  </w:style>
  <w:style w:type="character" w:styleId="a6">
    <w:name w:val="Strong"/>
    <w:basedOn w:val="a0"/>
    <w:uiPriority w:val="22"/>
    <w:qFormat/>
    <w:rsid w:val="007110EF"/>
    <w:rPr>
      <w:b/>
      <w:bCs/>
    </w:rPr>
  </w:style>
  <w:style w:type="character" w:styleId="a7">
    <w:name w:val="Hyperlink"/>
    <w:basedOn w:val="a0"/>
    <w:uiPriority w:val="99"/>
    <w:semiHidden/>
    <w:unhideWhenUsed/>
    <w:rsid w:val="007110E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759E"/>
    <w:rPr>
      <w:rFonts w:ascii="Segoe UI" w:hAnsi="Segoe UI" w:cs="Segoe UI"/>
      <w:sz w:val="18"/>
      <w:szCs w:val="18"/>
    </w:rPr>
  </w:style>
  <w:style w:type="character" w:customStyle="1" w:styleId="markdown-word">
    <w:name w:val="markdown-word"/>
    <w:basedOn w:val="a0"/>
    <w:rsid w:val="00060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9291">
          <w:blockQuote w:val="1"/>
          <w:marLeft w:val="0"/>
          <w:marRight w:val="0"/>
          <w:marTop w:val="24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394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3020">
          <w:blockQuote w:val="1"/>
          <w:marLeft w:val="0"/>
          <w:marRight w:val="0"/>
          <w:marTop w:val="24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491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09751">
          <w:blockQuote w:val="1"/>
          <w:marLeft w:val="0"/>
          <w:marRight w:val="0"/>
          <w:marTop w:val="24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1084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9951">
          <w:blockQuote w:val="1"/>
          <w:marLeft w:val="0"/>
          <w:marRight w:val="0"/>
          <w:marTop w:val="24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1647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792">
          <w:blockQuote w:val="1"/>
          <w:marLeft w:val="0"/>
          <w:marRight w:val="0"/>
          <w:marTop w:val="24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2136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2026-04-23T12:00:00Z</cp:lastPrinted>
  <dcterms:created xsi:type="dcterms:W3CDTF">2026-03-30T09:53:00Z</dcterms:created>
  <dcterms:modified xsi:type="dcterms:W3CDTF">2026-04-23T12:07:00Z</dcterms:modified>
</cp:coreProperties>
</file>